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惠州市第二人民医院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护工管理服务需求方案</w:t>
      </w:r>
    </w:p>
    <w:p>
      <w:pPr>
        <w:spacing w:line="360" w:lineRule="auto"/>
        <w:rPr>
          <w:rFonts w:ascii="仿宋" w:hAnsi="仿宋" w:eastAsia="仿宋" w:cs="楷体_GB2312"/>
          <w:bCs/>
          <w:sz w:val="24"/>
        </w:rPr>
      </w:pPr>
    </w:p>
    <w:p>
      <w:pPr>
        <w:keepNext w:val="0"/>
        <w:keepLines w:val="0"/>
        <w:pageBreakBefore w:val="0"/>
        <w:numPr>
          <w:ilvl w:val="0"/>
          <w:numId w:val="0"/>
        </w:numPr>
        <w:kinsoku/>
        <w:wordWrap/>
        <w:overflowPunct/>
        <w:topLinePunct w:val="0"/>
        <w:autoSpaceDE/>
        <w:autoSpaceDN/>
        <w:bidi w:val="0"/>
        <w:adjustRightInd/>
        <w:snapToGrid/>
        <w:spacing w:line="480" w:lineRule="exact"/>
        <w:ind w:firstLine="562" w:firstLineChars="200"/>
        <w:textAlignment w:val="auto"/>
        <w:outlineLvl w:val="0"/>
        <w:rPr>
          <w:rFonts w:ascii="仿宋" w:hAnsi="仿宋" w:eastAsia="仿宋" w:cs="楷体_GB2312"/>
          <w:b/>
          <w:bCs/>
          <w:sz w:val="28"/>
          <w:szCs w:val="28"/>
        </w:rPr>
      </w:pPr>
      <w:r>
        <w:rPr>
          <w:rFonts w:hint="eastAsia" w:ascii="仿宋" w:hAnsi="仿宋" w:eastAsia="仿宋" w:cs="楷体_GB2312"/>
          <w:b/>
          <w:bCs/>
          <w:sz w:val="28"/>
          <w:szCs w:val="28"/>
          <w:lang w:val="en-US" w:eastAsia="zh-CN"/>
        </w:rPr>
        <w:t>一、</w:t>
      </w:r>
      <w:r>
        <w:rPr>
          <w:rFonts w:hint="eastAsia" w:ascii="仿宋" w:hAnsi="仿宋" w:eastAsia="仿宋" w:cs="楷体_GB2312"/>
          <w:b/>
          <w:bCs/>
          <w:sz w:val="28"/>
          <w:szCs w:val="28"/>
        </w:rPr>
        <w:t>基本概况</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楷体_GB2312"/>
          <w:bCs/>
          <w:sz w:val="24"/>
        </w:rPr>
      </w:pPr>
      <w:r>
        <w:rPr>
          <w:rFonts w:hint="eastAsia" w:ascii="仿宋" w:hAnsi="仿宋" w:eastAsia="仿宋"/>
          <w:color w:val="333333"/>
          <w:sz w:val="24"/>
          <w:shd w:val="clear" w:color="auto" w:fill="FFFFFF"/>
          <w:lang w:val="en-US" w:eastAsia="zh-CN"/>
        </w:rPr>
        <w:t>1.</w:t>
      </w:r>
      <w:r>
        <w:rPr>
          <w:rFonts w:hint="eastAsia" w:ascii="仿宋" w:hAnsi="仿宋" w:eastAsia="仿宋"/>
          <w:color w:val="333333"/>
          <w:sz w:val="24"/>
          <w:shd w:val="clear" w:color="auto" w:fill="FFFFFF"/>
        </w:rPr>
        <w:t>惠州市第二人民医院始建于1966年</w:t>
      </w:r>
      <w:r>
        <w:rPr>
          <w:rFonts w:hint="eastAsia" w:ascii="仿宋" w:hAnsi="仿宋" w:eastAsia="仿宋"/>
          <w:color w:val="333333"/>
          <w:sz w:val="24"/>
          <w:shd w:val="clear" w:color="auto" w:fill="FFFFFF"/>
          <w:lang w:eastAsia="zh-CN"/>
        </w:rPr>
        <w:t>，</w:t>
      </w:r>
      <w:r>
        <w:rPr>
          <w:rFonts w:hint="eastAsia" w:ascii="仿宋" w:hAnsi="仿宋" w:eastAsia="仿宋"/>
          <w:color w:val="333333"/>
          <w:sz w:val="24"/>
          <w:shd w:val="clear" w:color="auto" w:fill="FFFFFF"/>
        </w:rPr>
        <w:t>位于国家</w:t>
      </w:r>
      <w:r>
        <w:rPr>
          <w:rFonts w:hint="eastAsia" w:ascii="仿宋" w:hAnsi="仿宋" w:eastAsia="仿宋"/>
          <w:color w:val="333333"/>
          <w:sz w:val="24"/>
          <w:shd w:val="clear" w:color="auto" w:fill="FFFFFF"/>
          <w:lang w:val="en-US" w:eastAsia="zh-CN"/>
        </w:rPr>
        <w:t>5</w:t>
      </w:r>
      <w:r>
        <w:rPr>
          <w:rFonts w:hint="eastAsia" w:ascii="仿宋" w:hAnsi="仿宋" w:eastAsia="仿宋"/>
          <w:color w:val="333333"/>
          <w:sz w:val="24"/>
          <w:shd w:val="clear" w:color="auto" w:fill="FFFFFF"/>
        </w:rPr>
        <w:t>A级</w:t>
      </w:r>
      <w:r>
        <w:rPr>
          <w:rFonts w:hint="eastAsia" w:ascii="仿宋" w:hAnsi="仿宋" w:eastAsia="仿宋"/>
          <w:color w:val="333333"/>
          <w:sz w:val="24"/>
          <w:shd w:val="clear" w:color="auto" w:fill="FFFFFF"/>
          <w:lang w:val="en-US" w:eastAsia="zh-CN"/>
        </w:rPr>
        <w:t>重点风景名胜区</w:t>
      </w:r>
      <w:r>
        <w:rPr>
          <w:rFonts w:hint="eastAsia" w:ascii="仿宋" w:hAnsi="仿宋" w:eastAsia="仿宋"/>
          <w:color w:val="333333"/>
          <w:sz w:val="24"/>
          <w:shd w:val="clear" w:color="auto" w:fill="FFFFFF"/>
        </w:rPr>
        <w:t>惠州西湖的菱湖之滨，环境优雅，依山傍水，绿树成萌。医院以精神、心理为主业，是集医疗、科研、教学、预防、康复于一体的“大专科、小综合”三级医院，是广东医科大学、广州中医药大学实习医院</w:t>
      </w:r>
      <w:r>
        <w:rPr>
          <w:rFonts w:hint="eastAsia" w:ascii="仿宋" w:hAnsi="仿宋" w:eastAsia="仿宋" w:cs="楷体_GB2312"/>
          <w:bCs/>
          <w:sz w:val="24"/>
        </w:rPr>
        <w:t>，</w:t>
      </w:r>
      <w:r>
        <w:rPr>
          <w:rFonts w:hint="eastAsia" w:ascii="仿宋" w:hAnsi="仿宋" w:eastAsia="仿宋" w:cs="楷体_GB2312"/>
          <w:bCs/>
          <w:sz w:val="24"/>
          <w:lang w:val="en-US" w:eastAsia="zh-CN"/>
        </w:rPr>
        <w:t>设置</w:t>
      </w:r>
      <w:r>
        <w:rPr>
          <w:rFonts w:hint="eastAsia" w:ascii="仿宋" w:hAnsi="仿宋" w:eastAsia="仿宋" w:cs="楷体_GB2312"/>
          <w:bCs/>
          <w:sz w:val="24"/>
          <w:lang w:eastAsia="zh-CN"/>
        </w:rPr>
        <w:t>编制床位数</w:t>
      </w:r>
      <w:r>
        <w:rPr>
          <w:rFonts w:hint="eastAsia" w:ascii="仿宋" w:hAnsi="仿宋" w:eastAsia="仿宋" w:cs="楷体_GB2312"/>
          <w:bCs/>
          <w:sz w:val="24"/>
          <w:lang w:val="en-US" w:eastAsia="zh-CN"/>
        </w:rPr>
        <w:t>1110张，实际开放</w:t>
      </w:r>
      <w:r>
        <w:rPr>
          <w:rFonts w:hint="eastAsia" w:ascii="仿宋" w:hAnsi="仿宋" w:eastAsia="仿宋" w:cs="楷体_GB2312"/>
          <w:bCs/>
          <w:sz w:val="24"/>
        </w:rPr>
        <w:t>床位数约</w:t>
      </w:r>
      <w:r>
        <w:rPr>
          <w:rFonts w:hint="eastAsia" w:ascii="仿宋" w:hAnsi="仿宋" w:eastAsia="仿宋" w:cs="楷体_GB2312"/>
          <w:bCs/>
          <w:sz w:val="24"/>
          <w:lang w:val="en-US" w:eastAsia="zh-CN"/>
        </w:rPr>
        <w:t>1335</w:t>
      </w:r>
      <w:r>
        <w:rPr>
          <w:rFonts w:hint="eastAsia" w:ascii="仿宋" w:hAnsi="仿宋" w:eastAsia="仿宋" w:cs="楷体_GB2312"/>
          <w:bCs/>
          <w:sz w:val="24"/>
        </w:rPr>
        <w:t>张。</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楷体_GB2312"/>
          <w:bCs/>
          <w:sz w:val="24"/>
          <w:lang w:val="en-US" w:eastAsia="zh-CN"/>
        </w:rPr>
      </w:pPr>
      <w:r>
        <w:rPr>
          <w:rFonts w:hint="eastAsia" w:ascii="仿宋" w:hAnsi="仿宋" w:eastAsia="仿宋" w:cs="楷体_GB2312"/>
          <w:bCs/>
          <w:sz w:val="24"/>
          <w:lang w:val="en-US" w:eastAsia="zh-CN"/>
        </w:rPr>
        <w:t>2.医院包括菱湖院区、红花湖院区共2个院区。</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0"/>
        <w:rPr>
          <w:rFonts w:ascii="仿宋" w:hAnsi="仿宋" w:eastAsia="仿宋"/>
          <w:b/>
          <w:color w:val="000000" w:themeColor="text1"/>
          <w:sz w:val="28"/>
        </w:rPr>
      </w:pPr>
      <w:r>
        <w:rPr>
          <w:rFonts w:hint="eastAsia" w:ascii="仿宋" w:hAnsi="仿宋" w:eastAsia="仿宋"/>
          <w:b/>
          <w:color w:val="000000" w:themeColor="text1"/>
          <w:sz w:val="28"/>
        </w:rPr>
        <w:t>二</w:t>
      </w:r>
      <w:r>
        <w:rPr>
          <w:rFonts w:ascii="仿宋" w:hAnsi="仿宋" w:eastAsia="仿宋"/>
          <w:b/>
          <w:color w:val="000000" w:themeColor="text1"/>
          <w:sz w:val="28"/>
        </w:rPr>
        <w:t>、</w:t>
      </w:r>
      <w:r>
        <w:rPr>
          <w:rFonts w:hint="eastAsia" w:ascii="仿宋" w:hAnsi="仿宋" w:eastAsia="仿宋"/>
          <w:b/>
          <w:color w:val="000000" w:themeColor="text1"/>
          <w:sz w:val="28"/>
        </w:rPr>
        <w:t>服务需求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 w:val="24"/>
          <w:lang w:eastAsia="zh-CN"/>
        </w:rPr>
      </w:pPr>
      <w:r>
        <w:rPr>
          <w:rFonts w:hint="eastAsia" w:ascii="仿宋" w:hAnsi="仿宋" w:eastAsia="仿宋"/>
          <w:sz w:val="24"/>
        </w:rPr>
        <w:t>本项目计划</w:t>
      </w:r>
      <w:r>
        <w:rPr>
          <w:rFonts w:hint="eastAsia" w:ascii="仿宋" w:hAnsi="仿宋" w:eastAsia="仿宋"/>
          <w:sz w:val="24"/>
          <w:lang w:eastAsia="zh-CN"/>
        </w:rPr>
        <w:t>采购</w:t>
      </w:r>
      <w:r>
        <w:rPr>
          <w:rFonts w:hint="eastAsia" w:ascii="仿宋" w:hAnsi="仿宋" w:eastAsia="仿宋"/>
          <w:sz w:val="24"/>
        </w:rPr>
        <w:t>护工服务，</w:t>
      </w:r>
      <w:r>
        <w:rPr>
          <w:rFonts w:hint="eastAsia" w:ascii="仿宋" w:hAnsi="仿宋" w:eastAsia="仿宋"/>
          <w:sz w:val="24"/>
          <w:lang w:eastAsia="zh-CN"/>
        </w:rPr>
        <w:t>包含两部分，</w:t>
      </w:r>
      <w:r>
        <w:rPr>
          <w:rFonts w:hint="eastAsia" w:ascii="仿宋" w:hAnsi="仿宋" w:eastAsia="仿宋"/>
          <w:b/>
          <w:bCs/>
          <w:sz w:val="24"/>
          <w:lang w:eastAsia="zh-CN"/>
        </w:rPr>
        <w:t>一是</w:t>
      </w:r>
      <w:r>
        <w:rPr>
          <w:rFonts w:hint="eastAsia" w:ascii="仿宋" w:hAnsi="仿宋" w:eastAsia="仿宋"/>
          <w:sz w:val="24"/>
          <w:lang w:eastAsia="zh-CN"/>
        </w:rPr>
        <w:t>采购固定护工人员提供的服务，</w:t>
      </w:r>
      <w:r>
        <w:rPr>
          <w:rFonts w:hint="eastAsia" w:ascii="仿宋" w:hAnsi="仿宋" w:eastAsia="仿宋"/>
          <w:sz w:val="24"/>
        </w:rPr>
        <w:t>其中护工费以服务</w:t>
      </w:r>
      <w:r>
        <w:rPr>
          <w:rFonts w:hint="eastAsia" w:ascii="仿宋" w:hAnsi="仿宋" w:eastAsia="仿宋"/>
          <w:sz w:val="24"/>
          <w:lang w:val="en-US" w:eastAsia="zh-CN"/>
        </w:rPr>
        <w:t>科室</w:t>
      </w:r>
      <w:r>
        <w:rPr>
          <w:rFonts w:hint="eastAsia" w:ascii="仿宋" w:hAnsi="仿宋" w:eastAsia="仿宋"/>
          <w:sz w:val="24"/>
        </w:rPr>
        <w:t>根据工作完成情况进行考核后计酬，固定护工拟需</w:t>
      </w:r>
      <w:r>
        <w:rPr>
          <w:rFonts w:hint="eastAsia" w:ascii="仿宋" w:hAnsi="仿宋" w:eastAsia="仿宋"/>
          <w:color w:val="000000" w:themeColor="text1"/>
          <w:sz w:val="24"/>
          <w:highlight w:val="none"/>
          <w:u w:val="none"/>
        </w:rPr>
        <w:t xml:space="preserve"> </w:t>
      </w:r>
      <w:r>
        <w:rPr>
          <w:rFonts w:hint="eastAsia" w:ascii="仿宋" w:hAnsi="仿宋" w:eastAsia="仿宋"/>
          <w:color w:val="000000" w:themeColor="text1"/>
          <w:sz w:val="24"/>
          <w:highlight w:val="none"/>
          <w:u w:val="none"/>
          <w:lang w:val="en-US" w:eastAsia="zh-CN"/>
        </w:rPr>
        <w:t>40</w:t>
      </w:r>
      <w:r>
        <w:rPr>
          <w:rFonts w:hint="eastAsia" w:ascii="仿宋" w:hAnsi="仿宋" w:eastAsia="仿宋"/>
          <w:color w:val="000000" w:themeColor="text1"/>
          <w:sz w:val="24"/>
          <w:highlight w:val="none"/>
        </w:rPr>
        <w:t>人</w:t>
      </w:r>
      <w:r>
        <w:rPr>
          <w:rFonts w:hint="eastAsia" w:ascii="仿宋" w:hAnsi="仿宋" w:eastAsia="仿宋"/>
          <w:color w:val="000000" w:themeColor="text1"/>
          <w:sz w:val="24"/>
          <w:highlight w:val="none"/>
          <w:lang w:eastAsia="zh-CN"/>
        </w:rPr>
        <w:t>（</w:t>
      </w:r>
      <w:r>
        <w:rPr>
          <w:rFonts w:hint="eastAsia" w:ascii="仿宋" w:hAnsi="仿宋" w:eastAsia="仿宋" w:cs="宋体"/>
          <w:color w:val="000000" w:themeColor="text1"/>
          <w:kern w:val="0"/>
          <w:sz w:val="24"/>
          <w:highlight w:val="none"/>
          <w:lang w:val="en-US" w:eastAsia="zh-CN"/>
        </w:rPr>
        <w:t>新院投入使用新开科室、医院紧急事项的护工需求储备10人，共计50人</w:t>
      </w:r>
      <w:r>
        <w:rPr>
          <w:rFonts w:hint="eastAsia" w:ascii="仿宋" w:hAnsi="仿宋" w:eastAsia="仿宋"/>
          <w:color w:val="000000" w:themeColor="text1"/>
          <w:sz w:val="24"/>
          <w:highlight w:val="none"/>
          <w:lang w:eastAsia="zh-CN"/>
        </w:rPr>
        <w:t>）</w:t>
      </w:r>
      <w:r>
        <w:rPr>
          <w:rFonts w:hint="eastAsia" w:ascii="仿宋" w:hAnsi="仿宋" w:eastAsia="仿宋"/>
          <w:color w:val="000000" w:themeColor="text1"/>
          <w:sz w:val="24"/>
          <w:highlight w:val="none"/>
        </w:rPr>
        <w:t>。按服务最高限价4</w:t>
      </w:r>
      <w:r>
        <w:rPr>
          <w:rFonts w:ascii="仿宋" w:hAnsi="仿宋" w:eastAsia="仿宋"/>
          <w:color w:val="000000" w:themeColor="text1"/>
          <w:sz w:val="24"/>
          <w:highlight w:val="none"/>
        </w:rPr>
        <w:t>200</w:t>
      </w:r>
      <w:r>
        <w:rPr>
          <w:rFonts w:hint="eastAsia" w:ascii="仿宋" w:hAnsi="仿宋" w:eastAsia="仿宋"/>
          <w:color w:val="000000" w:themeColor="text1"/>
          <w:sz w:val="24"/>
          <w:highlight w:val="none"/>
          <w:lang w:val="en-US" w:eastAsia="zh-CN"/>
        </w:rPr>
        <w:t>.00</w:t>
      </w:r>
      <w:r>
        <w:rPr>
          <w:rFonts w:hint="eastAsia" w:ascii="仿宋" w:hAnsi="仿宋" w:eastAsia="仿宋"/>
          <w:color w:val="000000" w:themeColor="text1"/>
          <w:sz w:val="24"/>
          <w:highlight w:val="none"/>
        </w:rPr>
        <w:t>元/人/月</w:t>
      </w:r>
      <w:r>
        <w:rPr>
          <w:rFonts w:hint="eastAsia" w:ascii="仿宋" w:hAnsi="仿宋" w:eastAsia="仿宋"/>
          <w:color w:val="000000" w:themeColor="text1"/>
          <w:sz w:val="24"/>
          <w:highlight w:val="none"/>
          <w:lang w:eastAsia="zh-CN"/>
        </w:rPr>
        <w:t>（参照惠州周边医院的指导价格）</w:t>
      </w:r>
      <w:r>
        <w:rPr>
          <w:rFonts w:hint="eastAsia" w:ascii="仿宋" w:hAnsi="仿宋" w:eastAsia="仿宋"/>
          <w:color w:val="000000" w:themeColor="text1"/>
          <w:sz w:val="24"/>
          <w:highlight w:val="none"/>
        </w:rPr>
        <w:t>，年度预算</w:t>
      </w:r>
      <w:r>
        <w:rPr>
          <w:rFonts w:hint="eastAsia" w:ascii="仿宋" w:hAnsi="仿宋" w:eastAsia="仿宋"/>
          <w:color w:val="000000" w:themeColor="text1"/>
          <w:sz w:val="24"/>
          <w:highlight w:val="none"/>
          <w:lang w:eastAsia="zh-CN"/>
        </w:rPr>
        <w:t>金额</w:t>
      </w:r>
      <w:r>
        <w:rPr>
          <w:rFonts w:hint="eastAsia" w:ascii="仿宋" w:hAnsi="仿宋" w:eastAsia="仿宋"/>
          <w:color w:val="000000" w:themeColor="text1"/>
          <w:sz w:val="24"/>
          <w:highlight w:val="none"/>
          <w:u w:val="none"/>
          <w:lang w:val="en-US" w:eastAsia="zh-CN"/>
        </w:rPr>
        <w:t>2520000.00</w:t>
      </w:r>
      <w:r>
        <w:rPr>
          <w:rFonts w:hint="eastAsia" w:ascii="仿宋" w:hAnsi="仿宋" w:eastAsia="仿宋"/>
          <w:color w:val="000000" w:themeColor="text1"/>
          <w:sz w:val="24"/>
          <w:highlight w:val="none"/>
        </w:rPr>
        <w:t>元（</w:t>
      </w:r>
      <w:r>
        <w:rPr>
          <w:rFonts w:hint="eastAsia" w:ascii="仿宋" w:hAnsi="仿宋" w:eastAsia="仿宋"/>
          <w:color w:val="000000" w:themeColor="text1"/>
          <w:sz w:val="24"/>
          <w:highlight w:val="none"/>
          <w:lang w:eastAsia="zh-CN"/>
        </w:rPr>
        <w:t>含税</w:t>
      </w:r>
      <w:r>
        <w:rPr>
          <w:rFonts w:hint="eastAsia" w:ascii="仿宋" w:hAnsi="仿宋" w:eastAsia="仿宋"/>
          <w:color w:val="000000" w:themeColor="text1"/>
          <w:sz w:val="24"/>
          <w:highlight w:val="none"/>
        </w:rPr>
        <w:t>），服务期为</w:t>
      </w:r>
      <w:r>
        <w:rPr>
          <w:rFonts w:hint="eastAsia" w:ascii="仿宋" w:hAnsi="仿宋" w:eastAsia="仿宋"/>
          <w:color w:val="000000" w:themeColor="text1"/>
          <w:sz w:val="24"/>
          <w:highlight w:val="none"/>
          <w:u w:val="none"/>
        </w:rPr>
        <w:t xml:space="preserve"> </w:t>
      </w:r>
      <w:r>
        <w:rPr>
          <w:rFonts w:ascii="仿宋" w:hAnsi="仿宋" w:eastAsia="仿宋"/>
          <w:color w:val="000000" w:themeColor="text1"/>
          <w:sz w:val="24"/>
          <w:highlight w:val="none"/>
          <w:u w:val="none"/>
        </w:rPr>
        <w:t>3</w:t>
      </w:r>
      <w:r>
        <w:rPr>
          <w:rFonts w:hint="eastAsia" w:ascii="仿宋" w:hAnsi="仿宋" w:eastAsia="仿宋"/>
          <w:color w:val="000000" w:themeColor="text1"/>
          <w:sz w:val="24"/>
          <w:highlight w:val="none"/>
          <w:u w:val="none"/>
        </w:rPr>
        <w:t xml:space="preserve"> </w:t>
      </w:r>
      <w:r>
        <w:rPr>
          <w:rFonts w:hint="eastAsia" w:ascii="仿宋" w:hAnsi="仿宋" w:eastAsia="仿宋"/>
          <w:color w:val="000000" w:themeColor="text1"/>
          <w:sz w:val="24"/>
          <w:highlight w:val="none"/>
        </w:rPr>
        <w:t>年，</w:t>
      </w:r>
      <w:r>
        <w:rPr>
          <w:rFonts w:hint="eastAsia" w:ascii="仿宋" w:hAnsi="仿宋" w:eastAsia="仿宋"/>
          <w:color w:val="000000" w:themeColor="text1"/>
          <w:sz w:val="24"/>
          <w:highlight w:val="none"/>
          <w:lang w:eastAsia="zh-CN"/>
        </w:rPr>
        <w:t>总预算金额</w:t>
      </w:r>
      <w:r>
        <w:rPr>
          <w:rFonts w:hint="eastAsia" w:ascii="仿宋" w:hAnsi="仿宋" w:eastAsia="仿宋"/>
          <w:color w:val="000000" w:themeColor="text1"/>
          <w:sz w:val="24"/>
          <w:highlight w:val="none"/>
          <w:lang w:val="en-US" w:eastAsia="zh-CN"/>
        </w:rPr>
        <w:t>7560000.00元</w:t>
      </w:r>
      <w:r>
        <w:rPr>
          <w:rFonts w:hint="eastAsia" w:ascii="仿宋" w:hAnsi="仿宋" w:eastAsia="仿宋"/>
          <w:color w:val="000000" w:themeColor="text1"/>
          <w:sz w:val="24"/>
          <w:highlight w:val="none"/>
        </w:rPr>
        <w:t>（</w:t>
      </w:r>
      <w:r>
        <w:rPr>
          <w:rFonts w:hint="eastAsia" w:ascii="仿宋" w:hAnsi="仿宋" w:eastAsia="仿宋"/>
          <w:color w:val="000000" w:themeColor="text1"/>
          <w:sz w:val="24"/>
          <w:highlight w:val="none"/>
          <w:lang w:eastAsia="zh-CN"/>
        </w:rPr>
        <w:t>含税</w:t>
      </w:r>
      <w:r>
        <w:rPr>
          <w:rFonts w:hint="eastAsia" w:ascii="仿宋" w:hAnsi="仿宋" w:eastAsia="仿宋"/>
          <w:color w:val="000000" w:themeColor="text1"/>
          <w:sz w:val="24"/>
        </w:rPr>
        <w:t>）</w:t>
      </w:r>
      <w:r>
        <w:rPr>
          <w:rFonts w:hint="eastAsia" w:ascii="仿宋" w:hAnsi="仿宋" w:eastAsia="仿宋"/>
          <w:color w:val="000000" w:themeColor="text1"/>
          <w:sz w:val="24"/>
          <w:lang w:eastAsia="zh-CN"/>
        </w:rPr>
        <w:t>。</w:t>
      </w:r>
      <w:r>
        <w:rPr>
          <w:rFonts w:hint="eastAsia" w:ascii="仿宋" w:hAnsi="仿宋" w:eastAsia="仿宋"/>
          <w:color w:val="000000" w:themeColor="text1"/>
          <w:sz w:val="24"/>
        </w:rPr>
        <w:t>在服务期内，根据实际工作需要，医院在提前书面通知的情形下有</w:t>
      </w:r>
      <w:r>
        <w:rPr>
          <w:rFonts w:hint="eastAsia" w:ascii="仿宋" w:hAnsi="仿宋" w:eastAsia="仿宋"/>
          <w:sz w:val="24"/>
        </w:rPr>
        <w:t>权对公司派驻工作人员作相应增减，费用也作相应增减，投标人须无条件同意</w:t>
      </w:r>
      <w:r>
        <w:rPr>
          <w:rFonts w:hint="eastAsia" w:ascii="仿宋" w:hAnsi="仿宋" w:eastAsia="仿宋"/>
          <w:sz w:val="24"/>
          <w:lang w:eastAsia="zh-CN"/>
        </w:rPr>
        <w:t>；</w:t>
      </w:r>
      <w:r>
        <w:rPr>
          <w:rFonts w:hint="eastAsia" w:ascii="仿宋" w:hAnsi="仿宋" w:eastAsia="仿宋"/>
          <w:b/>
          <w:bCs/>
          <w:sz w:val="24"/>
          <w:lang w:eastAsia="zh-CN"/>
        </w:rPr>
        <w:t>二是</w:t>
      </w:r>
      <w:r>
        <w:rPr>
          <w:rFonts w:hint="eastAsia" w:ascii="仿宋" w:hAnsi="仿宋" w:eastAsia="仿宋"/>
          <w:sz w:val="24"/>
          <w:lang w:eastAsia="zh-CN"/>
        </w:rPr>
        <w:t>认同中标公司接受病人家属的委托，由病人家属付费，为有临床需要的住院病人提供陪护服务的资格。</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outlineLvl w:val="1"/>
        <w:rPr>
          <w:rFonts w:ascii="仿宋" w:hAnsi="仿宋" w:eastAsia="仿宋"/>
          <w:b/>
          <w:bCs/>
          <w:color w:val="000000" w:themeColor="text1"/>
          <w:sz w:val="24"/>
          <w:szCs w:val="24"/>
        </w:rPr>
      </w:pPr>
      <w:r>
        <w:rPr>
          <w:rFonts w:hint="eastAsia" w:ascii="仿宋" w:hAnsi="仿宋" w:eastAsia="仿宋"/>
          <w:b/>
          <w:bCs/>
          <w:color w:val="000000" w:themeColor="text1"/>
          <w:sz w:val="24"/>
          <w:szCs w:val="24"/>
          <w:lang w:eastAsia="zh-CN"/>
        </w:rPr>
        <w:t>（一）</w:t>
      </w:r>
      <w:r>
        <w:rPr>
          <w:rFonts w:hint="eastAsia" w:ascii="仿宋" w:hAnsi="仿宋" w:eastAsia="仿宋"/>
          <w:b/>
          <w:bCs/>
          <w:color w:val="000000" w:themeColor="text1"/>
          <w:sz w:val="24"/>
          <w:szCs w:val="24"/>
        </w:rPr>
        <w:t>固定护工人员配置</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olor w:val="000000" w:themeColor="text1"/>
          <w:kern w:val="0"/>
          <w:sz w:val="24"/>
        </w:rPr>
      </w:pPr>
      <w:r>
        <w:rPr>
          <w:rFonts w:hint="eastAsia" w:ascii="仿宋" w:hAnsi="仿宋" w:eastAsia="仿宋"/>
          <w:color w:val="000000" w:themeColor="text1"/>
          <w:sz w:val="24"/>
        </w:rPr>
        <w:t>护工在科主任、护士长的领导下，在医生和护士的指导下开展工作，主要负责病区病人的日常生活护理、标本送检、外带病人进行相关检查和治疗、以及协助做好病区的安全管理和安全巡视、掌握相应的保护性安全防护知识以协助病区处理突发的安全状况等工作，护工岗位人员具体安排如下：</w:t>
      </w:r>
    </w:p>
    <w:tbl>
      <w:tblPr>
        <w:tblStyle w:val="9"/>
        <w:tblW w:w="10050" w:type="dxa"/>
        <w:jc w:val="center"/>
        <w:tblLayout w:type="fixed"/>
        <w:tblCellMar>
          <w:top w:w="0" w:type="dxa"/>
          <w:left w:w="108" w:type="dxa"/>
          <w:bottom w:w="0" w:type="dxa"/>
          <w:right w:w="108" w:type="dxa"/>
        </w:tblCellMar>
      </w:tblPr>
      <w:tblGrid>
        <w:gridCol w:w="648"/>
        <w:gridCol w:w="1110"/>
        <w:gridCol w:w="877"/>
        <w:gridCol w:w="2645"/>
        <w:gridCol w:w="1870"/>
        <w:gridCol w:w="735"/>
        <w:gridCol w:w="2165"/>
      </w:tblGrid>
      <w:tr>
        <w:tblPrEx>
          <w:tblCellMar>
            <w:top w:w="0" w:type="dxa"/>
            <w:left w:w="108" w:type="dxa"/>
            <w:bottom w:w="0" w:type="dxa"/>
            <w:right w:w="108" w:type="dxa"/>
          </w:tblCellMar>
        </w:tblPrEx>
        <w:trPr>
          <w:trHeight w:val="701" w:hRule="atLeast"/>
          <w:jc w:val="center"/>
        </w:trPr>
        <w:tc>
          <w:tcPr>
            <w:tcW w:w="648" w:type="dxa"/>
            <w:vMerge w:val="restart"/>
            <w:tcBorders>
              <w:top w:val="single" w:color="auto" w:sz="4" w:space="0"/>
              <w:left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113" w:right="113"/>
              <w:jc w:val="center"/>
              <w:textAlignment w:val="auto"/>
              <w:outlineLvl w:val="9"/>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菱湖院区</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位置</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区域</w:t>
            </w:r>
          </w:p>
        </w:tc>
        <w:tc>
          <w:tcPr>
            <w:tcW w:w="2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服务科室</w:t>
            </w:r>
          </w:p>
        </w:tc>
        <w:tc>
          <w:tcPr>
            <w:tcW w:w="18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工作时间</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岗位人数</w:t>
            </w:r>
          </w:p>
        </w:tc>
        <w:tc>
          <w:tcPr>
            <w:tcW w:w="21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备注</w:t>
            </w:r>
          </w:p>
        </w:tc>
      </w:tr>
      <w:tr>
        <w:tblPrEx>
          <w:tblCellMar>
            <w:top w:w="0" w:type="dxa"/>
            <w:left w:w="108" w:type="dxa"/>
            <w:bottom w:w="0" w:type="dxa"/>
            <w:right w:w="108" w:type="dxa"/>
          </w:tblCellMar>
        </w:tblPrEx>
        <w:trPr>
          <w:trHeight w:val="624" w:hRule="atLeast"/>
          <w:jc w:val="center"/>
        </w:trPr>
        <w:tc>
          <w:tcPr>
            <w:tcW w:w="64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c>
          <w:tcPr>
            <w:tcW w:w="11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2号楼</w:t>
            </w:r>
          </w:p>
        </w:tc>
        <w:tc>
          <w:tcPr>
            <w:tcW w:w="877"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eastAsia="zh-CN"/>
              </w:rPr>
            </w:pPr>
            <w:r>
              <w:rPr>
                <w:rFonts w:hint="eastAsia" w:ascii="仿宋" w:hAnsi="仿宋" w:eastAsia="仿宋" w:cs="宋体"/>
                <w:color w:val="000000" w:themeColor="text1"/>
                <w:kern w:val="0"/>
                <w:sz w:val="24"/>
                <w:lang w:val="en-US" w:eastAsia="zh-CN"/>
              </w:rPr>
              <w:t>1-2楼</w:t>
            </w:r>
          </w:p>
        </w:tc>
        <w:tc>
          <w:tcPr>
            <w:tcW w:w="2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四区</w:t>
            </w:r>
          </w:p>
        </w:tc>
        <w:tc>
          <w:tcPr>
            <w:tcW w:w="1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rPr>
              <w:t>8小时*</w:t>
            </w:r>
            <w:r>
              <w:rPr>
                <w:rFonts w:ascii="仿宋" w:hAnsi="仿宋" w:eastAsia="仿宋" w:cs="宋体"/>
                <w:color w:val="000000" w:themeColor="text1"/>
                <w:kern w:val="0"/>
                <w:sz w:val="24"/>
              </w:rPr>
              <w:t>6</w:t>
            </w:r>
            <w:r>
              <w:rPr>
                <w:rFonts w:hint="eastAsia" w:ascii="仿宋" w:hAnsi="仿宋" w:eastAsia="仿宋" w:cs="宋体"/>
                <w:color w:val="000000" w:themeColor="text1"/>
                <w:kern w:val="0"/>
                <w:sz w:val="24"/>
              </w:rPr>
              <w:t>天</w:t>
            </w:r>
            <w:r>
              <w:rPr>
                <w:rFonts w:hint="eastAsia" w:ascii="仿宋" w:hAnsi="仿宋" w:eastAsia="仿宋" w:cs="宋体"/>
                <w:color w:val="000000" w:themeColor="text1"/>
                <w:kern w:val="0"/>
                <w:sz w:val="24"/>
                <w:lang w:val="en-US" w:eastAsia="zh-CN"/>
              </w:rPr>
              <w:t>/周</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eastAsia="zh-CN"/>
              </w:rPr>
            </w:pPr>
            <w:r>
              <w:rPr>
                <w:rFonts w:hint="eastAsia" w:ascii="仿宋" w:hAnsi="仿宋" w:eastAsia="仿宋" w:cs="宋体"/>
                <w:color w:val="000000" w:themeColor="text1"/>
                <w:kern w:val="0"/>
                <w:sz w:val="24"/>
                <w:lang w:val="en-US" w:eastAsia="zh-CN"/>
              </w:rPr>
              <w:t>5</w:t>
            </w:r>
          </w:p>
        </w:tc>
        <w:tc>
          <w:tcPr>
            <w:tcW w:w="216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themeColor="text1"/>
                <w:szCs w:val="21"/>
              </w:rPr>
            </w:pPr>
            <w:r>
              <w:rPr>
                <w:rFonts w:hint="eastAsia" w:ascii="仿宋" w:hAnsi="仿宋" w:eastAsia="仿宋" w:cs="宋体"/>
                <w:color w:val="000000" w:themeColor="text1"/>
                <w:szCs w:val="21"/>
              </w:rPr>
              <w:t>1.结合工作强度和实际工作需要，医院有权要求中标服务公司增减护工人员，其服务费相应增减。</w:t>
            </w:r>
          </w:p>
          <w:p>
            <w:pPr>
              <w:keepNext w:val="0"/>
              <w:keepLines w:val="0"/>
              <w:pageBreakBefore w:val="0"/>
              <w:numPr>
                <w:ilvl w:val="0"/>
                <w:numId w:val="0"/>
              </w:numPr>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auto"/>
                <w:szCs w:val="21"/>
              </w:rPr>
            </w:pPr>
            <w:r>
              <w:rPr>
                <w:rFonts w:hint="eastAsia" w:ascii="仿宋" w:hAnsi="仿宋" w:eastAsia="仿宋" w:cs="宋体"/>
                <w:color w:val="auto"/>
                <w:szCs w:val="21"/>
                <w:lang w:val="en-US" w:eastAsia="zh-CN"/>
              </w:rPr>
              <w:t>2.</w:t>
            </w:r>
            <w:r>
              <w:rPr>
                <w:rFonts w:hint="eastAsia" w:ascii="仿宋" w:hAnsi="仿宋" w:eastAsia="仿宋" w:cs="宋体"/>
                <w:color w:val="auto"/>
                <w:szCs w:val="21"/>
              </w:rPr>
              <w:t>新</w:t>
            </w:r>
            <w:r>
              <w:rPr>
                <w:rFonts w:ascii="仿宋" w:hAnsi="仿宋" w:eastAsia="仿宋" w:cs="宋体"/>
                <w:color w:val="auto"/>
                <w:szCs w:val="21"/>
              </w:rPr>
              <w:t>开科室</w:t>
            </w:r>
            <w:r>
              <w:rPr>
                <w:rFonts w:hint="eastAsia" w:ascii="仿宋" w:hAnsi="仿宋" w:eastAsia="仿宋" w:cs="宋体"/>
                <w:color w:val="auto"/>
                <w:szCs w:val="21"/>
                <w:lang w:eastAsia="zh-CN"/>
              </w:rPr>
              <w:t>或合并科室</w:t>
            </w:r>
            <w:r>
              <w:rPr>
                <w:rFonts w:ascii="仿宋" w:hAnsi="仿宋" w:eastAsia="仿宋" w:cs="宋体"/>
                <w:color w:val="auto"/>
                <w:szCs w:val="21"/>
              </w:rPr>
              <w:t>所需护</w:t>
            </w:r>
            <w:r>
              <w:rPr>
                <w:rFonts w:hint="eastAsia" w:ascii="仿宋" w:hAnsi="仿宋" w:eastAsia="仿宋" w:cs="宋体"/>
                <w:color w:val="auto"/>
                <w:szCs w:val="21"/>
              </w:rPr>
              <w:t>工</w:t>
            </w:r>
            <w:r>
              <w:rPr>
                <w:rFonts w:ascii="仿宋" w:hAnsi="仿宋" w:eastAsia="仿宋" w:cs="宋体"/>
                <w:color w:val="auto"/>
                <w:szCs w:val="21"/>
              </w:rPr>
              <w:t>，根据医院要求按需提供</w:t>
            </w:r>
            <w:r>
              <w:rPr>
                <w:rFonts w:hint="eastAsia" w:ascii="仿宋" w:hAnsi="仿宋" w:eastAsia="仿宋" w:cs="宋体"/>
                <w:color w:val="auto"/>
                <w:szCs w:val="21"/>
              </w:rPr>
              <w:t>，其服务费相应增加</w:t>
            </w:r>
            <w:r>
              <w:rPr>
                <w:rFonts w:hint="eastAsia" w:ascii="仿宋" w:hAnsi="仿宋" w:eastAsia="仿宋" w:cs="宋体"/>
                <w:color w:val="auto"/>
                <w:szCs w:val="21"/>
                <w:lang w:eastAsia="zh-CN"/>
              </w:rPr>
              <w:t>或减少</w:t>
            </w:r>
            <w:r>
              <w:rPr>
                <w:rFonts w:hint="eastAsia" w:ascii="仿宋" w:hAnsi="仿宋" w:eastAsia="仿宋" w:cs="宋体"/>
                <w:color w:val="auto"/>
                <w:szCs w:val="21"/>
              </w:rPr>
              <w:t>。</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jc w:val="left"/>
              <w:textAlignment w:val="auto"/>
              <w:outlineLvl w:val="9"/>
              <w:rPr>
                <w:rFonts w:hint="eastAsia" w:ascii="仿宋" w:hAnsi="仿宋" w:eastAsia="仿宋" w:cs="宋体"/>
                <w:color w:val="0000FF"/>
                <w:szCs w:val="21"/>
              </w:rPr>
            </w:pPr>
            <w:r>
              <w:rPr>
                <w:rFonts w:hint="eastAsia" w:ascii="仿宋" w:hAnsi="仿宋" w:eastAsia="仿宋" w:cs="宋体"/>
                <w:color w:val="auto"/>
                <w:szCs w:val="21"/>
                <w:lang w:val="en-US" w:eastAsia="zh-CN"/>
              </w:rPr>
              <w:t>3.</w:t>
            </w:r>
            <w:r>
              <w:rPr>
                <w:rFonts w:hint="eastAsia" w:ascii="仿宋" w:hAnsi="仿宋" w:eastAsia="仿宋" w:cs="宋体"/>
                <w:color w:val="auto"/>
                <w:szCs w:val="21"/>
              </w:rPr>
              <w:t>护工由科室排班，保证每人每周休息一天，休息日不额外安排护工顶岗。</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jc w:val="left"/>
              <w:textAlignment w:val="auto"/>
              <w:outlineLvl w:val="9"/>
              <w:rPr>
                <w:rFonts w:hint="eastAsia" w:ascii="仿宋" w:hAnsi="仿宋" w:eastAsia="仿宋" w:cs="宋体"/>
                <w:color w:val="000000" w:themeColor="text1"/>
                <w:szCs w:val="21"/>
                <w:lang w:eastAsia="zh-CN"/>
              </w:rPr>
            </w:pPr>
            <w:r>
              <w:rPr>
                <w:rFonts w:hint="eastAsia" w:ascii="仿宋" w:hAnsi="仿宋" w:eastAsia="仿宋" w:cs="宋体"/>
                <w:color w:val="000000" w:themeColor="text1"/>
                <w:szCs w:val="21"/>
                <w:lang w:val="en-US" w:eastAsia="zh-CN"/>
              </w:rPr>
              <w:t>4.</w:t>
            </w:r>
            <w:r>
              <w:rPr>
                <w:rFonts w:hint="eastAsia" w:ascii="仿宋" w:hAnsi="仿宋" w:eastAsia="仿宋" w:cs="宋体"/>
                <w:color w:val="000000" w:themeColor="text1"/>
                <w:szCs w:val="21"/>
                <w:lang w:eastAsia="zh-CN"/>
              </w:rPr>
              <w:t>原则上男、女病区分别配置男、女护工，特殊情况</w:t>
            </w:r>
            <w:r>
              <w:rPr>
                <w:rFonts w:ascii="仿宋" w:hAnsi="仿宋" w:eastAsia="仿宋" w:cs="宋体"/>
                <w:color w:val="000000" w:themeColor="text1"/>
                <w:szCs w:val="21"/>
              </w:rPr>
              <w:t>根据医院要求按需</w:t>
            </w:r>
            <w:r>
              <w:rPr>
                <w:rFonts w:hint="eastAsia" w:ascii="仿宋" w:hAnsi="仿宋" w:eastAsia="仿宋" w:cs="宋体"/>
                <w:color w:val="000000" w:themeColor="text1"/>
                <w:szCs w:val="21"/>
                <w:lang w:eastAsia="zh-CN"/>
              </w:rPr>
              <w:t>配置。</w:t>
            </w:r>
          </w:p>
        </w:tc>
      </w:tr>
      <w:tr>
        <w:tblPrEx>
          <w:tblCellMar>
            <w:top w:w="0" w:type="dxa"/>
            <w:left w:w="108" w:type="dxa"/>
            <w:bottom w:w="0" w:type="dxa"/>
            <w:right w:w="108" w:type="dxa"/>
          </w:tblCellMar>
        </w:tblPrEx>
        <w:trPr>
          <w:trHeight w:val="624" w:hRule="atLeast"/>
          <w:jc w:val="center"/>
        </w:trPr>
        <w:tc>
          <w:tcPr>
            <w:tcW w:w="64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c>
          <w:tcPr>
            <w:tcW w:w="1110" w:type="dxa"/>
            <w:vMerge w:val="continue"/>
            <w:tcBorders>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val="en-US" w:eastAsia="zh-CN"/>
              </w:rPr>
            </w:pPr>
          </w:p>
        </w:tc>
        <w:tc>
          <w:tcPr>
            <w:tcW w:w="877"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3楼</w:t>
            </w:r>
          </w:p>
        </w:tc>
        <w:tc>
          <w:tcPr>
            <w:tcW w:w="2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五区</w:t>
            </w:r>
          </w:p>
        </w:tc>
        <w:tc>
          <w:tcPr>
            <w:tcW w:w="18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8小时*</w:t>
            </w:r>
            <w:r>
              <w:rPr>
                <w:rFonts w:ascii="仿宋" w:hAnsi="仿宋" w:eastAsia="仿宋" w:cs="宋体"/>
                <w:color w:val="auto"/>
                <w:kern w:val="0"/>
                <w:sz w:val="24"/>
              </w:rPr>
              <w:t>6</w:t>
            </w:r>
            <w:r>
              <w:rPr>
                <w:rFonts w:hint="eastAsia" w:ascii="仿宋" w:hAnsi="仿宋" w:eastAsia="仿宋" w:cs="宋体"/>
                <w:color w:val="auto"/>
                <w:kern w:val="0"/>
                <w:sz w:val="24"/>
              </w:rPr>
              <w:t>天</w:t>
            </w:r>
            <w:r>
              <w:rPr>
                <w:rFonts w:hint="eastAsia" w:ascii="仿宋" w:hAnsi="仿宋" w:eastAsia="仿宋" w:cs="宋体"/>
                <w:color w:val="auto"/>
                <w:kern w:val="0"/>
                <w:sz w:val="24"/>
                <w:lang w:val="en-US" w:eastAsia="zh-CN"/>
              </w:rPr>
              <w:t>/周</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2</w:t>
            </w:r>
          </w:p>
        </w:tc>
        <w:tc>
          <w:tcPr>
            <w:tcW w:w="216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r>
      <w:tr>
        <w:tblPrEx>
          <w:tblCellMar>
            <w:top w:w="0" w:type="dxa"/>
            <w:left w:w="108" w:type="dxa"/>
            <w:bottom w:w="0" w:type="dxa"/>
            <w:right w:w="108" w:type="dxa"/>
          </w:tblCellMar>
        </w:tblPrEx>
        <w:trPr>
          <w:trHeight w:val="624" w:hRule="atLeast"/>
          <w:jc w:val="center"/>
        </w:trPr>
        <w:tc>
          <w:tcPr>
            <w:tcW w:w="64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 w:hAnsi="仿宋" w:eastAsia="仿宋" w:cs="宋体"/>
                <w:color w:val="000000" w:themeColor="text1"/>
                <w:kern w:val="0"/>
                <w:sz w:val="24"/>
                <w:lang w:val="en-US" w:eastAsia="zh-CN"/>
              </w:rPr>
            </w:pPr>
          </w:p>
        </w:tc>
        <w:tc>
          <w:tcPr>
            <w:tcW w:w="111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3号楼</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1楼</w:t>
            </w:r>
          </w:p>
        </w:tc>
        <w:tc>
          <w:tcPr>
            <w:tcW w:w="2645"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auto"/>
                <w:kern w:val="0"/>
                <w:sz w:val="24"/>
                <w:lang w:eastAsia="zh-CN"/>
              </w:rPr>
            </w:pPr>
            <w:r>
              <w:rPr>
                <w:rFonts w:hint="eastAsia" w:ascii="仿宋" w:hAnsi="仿宋" w:eastAsia="仿宋" w:cs="宋体"/>
                <w:color w:val="auto"/>
                <w:kern w:val="0"/>
                <w:sz w:val="24"/>
              </w:rPr>
              <w:t>一区</w:t>
            </w:r>
          </w:p>
        </w:tc>
        <w:tc>
          <w:tcPr>
            <w:tcW w:w="18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8小时*</w:t>
            </w:r>
            <w:r>
              <w:rPr>
                <w:rFonts w:ascii="仿宋" w:hAnsi="仿宋" w:eastAsia="仿宋" w:cs="宋体"/>
                <w:color w:val="auto"/>
                <w:kern w:val="0"/>
                <w:sz w:val="24"/>
              </w:rPr>
              <w:t>6</w:t>
            </w:r>
            <w:r>
              <w:rPr>
                <w:rFonts w:hint="eastAsia" w:ascii="仿宋" w:hAnsi="仿宋" w:eastAsia="仿宋" w:cs="宋体"/>
                <w:color w:val="auto"/>
                <w:kern w:val="0"/>
                <w:sz w:val="24"/>
              </w:rPr>
              <w:t>天</w:t>
            </w:r>
            <w:r>
              <w:rPr>
                <w:rFonts w:hint="eastAsia" w:ascii="仿宋" w:hAnsi="仿宋" w:eastAsia="仿宋" w:cs="宋体"/>
                <w:color w:val="auto"/>
                <w:kern w:val="0"/>
                <w:sz w:val="24"/>
                <w:lang w:val="en-US" w:eastAsia="zh-CN"/>
              </w:rPr>
              <w:t>/周</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auto"/>
                <w:kern w:val="0"/>
                <w:sz w:val="24"/>
                <w:lang w:eastAsia="zh-CN"/>
              </w:rPr>
            </w:pPr>
            <w:r>
              <w:rPr>
                <w:rFonts w:hint="eastAsia" w:ascii="仿宋" w:hAnsi="仿宋" w:eastAsia="仿宋" w:cs="宋体"/>
                <w:color w:val="auto"/>
                <w:kern w:val="0"/>
                <w:sz w:val="24"/>
                <w:lang w:val="en-US" w:eastAsia="zh-CN"/>
              </w:rPr>
              <w:t>3</w:t>
            </w:r>
          </w:p>
        </w:tc>
        <w:tc>
          <w:tcPr>
            <w:tcW w:w="216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r>
      <w:tr>
        <w:tblPrEx>
          <w:tblCellMar>
            <w:top w:w="0" w:type="dxa"/>
            <w:left w:w="108" w:type="dxa"/>
            <w:bottom w:w="0" w:type="dxa"/>
            <w:right w:w="108" w:type="dxa"/>
          </w:tblCellMar>
        </w:tblPrEx>
        <w:trPr>
          <w:trHeight w:val="624" w:hRule="atLeast"/>
          <w:jc w:val="center"/>
        </w:trPr>
        <w:tc>
          <w:tcPr>
            <w:tcW w:w="64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c>
          <w:tcPr>
            <w:tcW w:w="111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val="en-US" w:eastAsia="zh-CN"/>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2楼</w:t>
            </w:r>
          </w:p>
        </w:tc>
        <w:tc>
          <w:tcPr>
            <w:tcW w:w="2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eastAsia="zh-CN"/>
              </w:rPr>
            </w:pPr>
            <w:r>
              <w:rPr>
                <w:rFonts w:hint="eastAsia" w:ascii="仿宋" w:hAnsi="仿宋" w:eastAsia="仿宋" w:cs="宋体"/>
                <w:color w:val="000000" w:themeColor="text1"/>
                <w:kern w:val="0"/>
                <w:sz w:val="24"/>
              </w:rPr>
              <w:t>二区</w:t>
            </w:r>
          </w:p>
        </w:tc>
        <w:tc>
          <w:tcPr>
            <w:tcW w:w="18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8小时*</w:t>
            </w:r>
            <w:r>
              <w:rPr>
                <w:rFonts w:ascii="仿宋" w:hAnsi="仿宋" w:eastAsia="仿宋" w:cs="宋体"/>
                <w:color w:val="000000" w:themeColor="text1"/>
                <w:kern w:val="0"/>
                <w:sz w:val="24"/>
              </w:rPr>
              <w:t>6</w:t>
            </w:r>
            <w:r>
              <w:rPr>
                <w:rFonts w:hint="eastAsia" w:ascii="仿宋" w:hAnsi="仿宋" w:eastAsia="仿宋" w:cs="宋体"/>
                <w:color w:val="000000" w:themeColor="text1"/>
                <w:kern w:val="0"/>
                <w:sz w:val="24"/>
              </w:rPr>
              <w:t>天</w:t>
            </w:r>
            <w:r>
              <w:rPr>
                <w:rFonts w:hint="eastAsia" w:ascii="仿宋" w:hAnsi="仿宋" w:eastAsia="仿宋" w:cs="宋体"/>
                <w:color w:val="000000" w:themeColor="text1"/>
                <w:kern w:val="0"/>
                <w:sz w:val="24"/>
                <w:lang w:val="en-US" w:eastAsia="zh-CN"/>
              </w:rPr>
              <w:t>/周</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w:t>
            </w:r>
          </w:p>
        </w:tc>
        <w:tc>
          <w:tcPr>
            <w:tcW w:w="216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r>
      <w:tr>
        <w:tblPrEx>
          <w:tblCellMar>
            <w:top w:w="0" w:type="dxa"/>
            <w:left w:w="108" w:type="dxa"/>
            <w:bottom w:w="0" w:type="dxa"/>
            <w:right w:w="108" w:type="dxa"/>
          </w:tblCellMar>
        </w:tblPrEx>
        <w:trPr>
          <w:trHeight w:val="624" w:hRule="atLeast"/>
          <w:jc w:val="center"/>
        </w:trPr>
        <w:tc>
          <w:tcPr>
            <w:tcW w:w="64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c>
          <w:tcPr>
            <w:tcW w:w="11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val="en-US" w:eastAsia="zh-CN"/>
              </w:rPr>
            </w:pPr>
          </w:p>
        </w:tc>
        <w:tc>
          <w:tcPr>
            <w:tcW w:w="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3楼</w:t>
            </w:r>
          </w:p>
        </w:tc>
        <w:tc>
          <w:tcPr>
            <w:tcW w:w="2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eastAsia="zh-CN"/>
              </w:rPr>
            </w:pPr>
            <w:r>
              <w:rPr>
                <w:rFonts w:hint="eastAsia" w:ascii="仿宋" w:hAnsi="仿宋" w:eastAsia="仿宋" w:cs="宋体"/>
                <w:color w:val="000000" w:themeColor="text1"/>
                <w:kern w:val="0"/>
                <w:sz w:val="24"/>
                <w:lang w:val="en-US" w:eastAsia="zh-CN"/>
              </w:rPr>
              <w:t>急性</w:t>
            </w:r>
            <w:r>
              <w:rPr>
                <w:rFonts w:hint="eastAsia" w:ascii="仿宋" w:hAnsi="仿宋" w:eastAsia="仿宋" w:cs="宋体"/>
                <w:color w:val="000000" w:themeColor="text1"/>
                <w:kern w:val="0"/>
                <w:sz w:val="24"/>
              </w:rPr>
              <w:t>干预中心</w:t>
            </w:r>
          </w:p>
        </w:tc>
        <w:tc>
          <w:tcPr>
            <w:tcW w:w="1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8小时*</w:t>
            </w:r>
            <w:r>
              <w:rPr>
                <w:rFonts w:ascii="仿宋" w:hAnsi="仿宋" w:eastAsia="仿宋" w:cs="宋体"/>
                <w:color w:val="000000" w:themeColor="text1"/>
                <w:kern w:val="0"/>
                <w:sz w:val="24"/>
              </w:rPr>
              <w:t>6</w:t>
            </w:r>
            <w:r>
              <w:rPr>
                <w:rFonts w:hint="eastAsia" w:ascii="仿宋" w:hAnsi="仿宋" w:eastAsia="仿宋" w:cs="宋体"/>
                <w:color w:val="000000" w:themeColor="text1"/>
                <w:kern w:val="0"/>
                <w:sz w:val="24"/>
              </w:rPr>
              <w:t>天</w:t>
            </w:r>
            <w:r>
              <w:rPr>
                <w:rFonts w:hint="eastAsia" w:ascii="仿宋" w:hAnsi="仿宋" w:eastAsia="仿宋" w:cs="宋体"/>
                <w:color w:val="000000" w:themeColor="text1"/>
                <w:kern w:val="0"/>
                <w:sz w:val="24"/>
                <w:lang w:val="en-US" w:eastAsia="zh-CN"/>
              </w:rPr>
              <w:t>/周</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 w:hAnsi="仿宋" w:eastAsia="仿宋" w:cs="宋体"/>
                <w:color w:val="0000FF"/>
                <w:kern w:val="0"/>
                <w:sz w:val="24"/>
                <w:lang w:val="en-US" w:eastAsia="zh-CN"/>
              </w:rPr>
            </w:pPr>
            <w:r>
              <w:rPr>
                <w:rFonts w:hint="eastAsia" w:ascii="仿宋" w:hAnsi="仿宋" w:eastAsia="仿宋" w:cs="宋体"/>
                <w:color w:val="auto"/>
                <w:kern w:val="0"/>
                <w:sz w:val="24"/>
                <w:lang w:val="en-US" w:eastAsia="zh-CN"/>
              </w:rPr>
              <w:t>3</w:t>
            </w:r>
          </w:p>
        </w:tc>
        <w:tc>
          <w:tcPr>
            <w:tcW w:w="216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r>
      <w:tr>
        <w:tblPrEx>
          <w:tblCellMar>
            <w:top w:w="0" w:type="dxa"/>
            <w:left w:w="108" w:type="dxa"/>
            <w:bottom w:w="0" w:type="dxa"/>
            <w:right w:w="108" w:type="dxa"/>
          </w:tblCellMar>
        </w:tblPrEx>
        <w:trPr>
          <w:trHeight w:val="624" w:hRule="atLeast"/>
          <w:jc w:val="center"/>
        </w:trPr>
        <w:tc>
          <w:tcPr>
            <w:tcW w:w="64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 w:hAnsi="仿宋" w:eastAsia="仿宋" w:cs="宋体"/>
                <w:color w:val="000000" w:themeColor="text1"/>
                <w:kern w:val="0"/>
                <w:sz w:val="24"/>
                <w:lang w:val="en-US" w:eastAsia="zh-CN"/>
              </w:rPr>
            </w:pPr>
          </w:p>
        </w:tc>
        <w:tc>
          <w:tcPr>
            <w:tcW w:w="11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lang w:val="en-US" w:eastAsia="zh-CN"/>
              </w:rPr>
              <w:t>5号楼</w:t>
            </w:r>
          </w:p>
        </w:tc>
        <w:tc>
          <w:tcPr>
            <w:tcW w:w="87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1-3楼</w:t>
            </w:r>
          </w:p>
        </w:tc>
        <w:tc>
          <w:tcPr>
            <w:tcW w:w="2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三区</w:t>
            </w:r>
          </w:p>
        </w:tc>
        <w:tc>
          <w:tcPr>
            <w:tcW w:w="1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8小时*</w:t>
            </w:r>
            <w:r>
              <w:rPr>
                <w:rFonts w:ascii="仿宋" w:hAnsi="仿宋" w:eastAsia="仿宋" w:cs="宋体"/>
                <w:color w:val="000000" w:themeColor="text1"/>
                <w:kern w:val="0"/>
                <w:sz w:val="24"/>
              </w:rPr>
              <w:t>6</w:t>
            </w:r>
            <w:r>
              <w:rPr>
                <w:rFonts w:hint="eastAsia" w:ascii="仿宋" w:hAnsi="仿宋" w:eastAsia="仿宋" w:cs="宋体"/>
                <w:color w:val="000000" w:themeColor="text1"/>
                <w:kern w:val="0"/>
                <w:sz w:val="24"/>
              </w:rPr>
              <w:t>天</w:t>
            </w:r>
            <w:r>
              <w:rPr>
                <w:rFonts w:hint="eastAsia" w:ascii="仿宋" w:hAnsi="仿宋" w:eastAsia="仿宋" w:cs="宋体"/>
                <w:color w:val="000000" w:themeColor="text1"/>
                <w:kern w:val="0"/>
                <w:sz w:val="24"/>
                <w:lang w:val="en-US" w:eastAsia="zh-CN"/>
              </w:rPr>
              <w:t>/周</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3</w:t>
            </w:r>
          </w:p>
        </w:tc>
        <w:tc>
          <w:tcPr>
            <w:tcW w:w="216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r>
      <w:tr>
        <w:tblPrEx>
          <w:tblCellMar>
            <w:top w:w="0" w:type="dxa"/>
            <w:left w:w="108" w:type="dxa"/>
            <w:bottom w:w="0" w:type="dxa"/>
            <w:right w:w="108" w:type="dxa"/>
          </w:tblCellMar>
        </w:tblPrEx>
        <w:trPr>
          <w:trHeight w:val="624" w:hRule="atLeast"/>
          <w:jc w:val="center"/>
        </w:trPr>
        <w:tc>
          <w:tcPr>
            <w:tcW w:w="64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c>
          <w:tcPr>
            <w:tcW w:w="11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7号楼</w:t>
            </w:r>
          </w:p>
        </w:tc>
        <w:tc>
          <w:tcPr>
            <w:tcW w:w="87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2-4楼</w:t>
            </w:r>
          </w:p>
        </w:tc>
        <w:tc>
          <w:tcPr>
            <w:tcW w:w="2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六区</w:t>
            </w:r>
          </w:p>
        </w:tc>
        <w:tc>
          <w:tcPr>
            <w:tcW w:w="1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8小时*</w:t>
            </w:r>
            <w:r>
              <w:rPr>
                <w:rFonts w:ascii="仿宋" w:hAnsi="仿宋" w:eastAsia="仿宋" w:cs="宋体"/>
                <w:color w:val="000000" w:themeColor="text1"/>
                <w:kern w:val="0"/>
                <w:sz w:val="24"/>
              </w:rPr>
              <w:t>6</w:t>
            </w:r>
            <w:r>
              <w:rPr>
                <w:rFonts w:hint="eastAsia" w:ascii="仿宋" w:hAnsi="仿宋" w:eastAsia="仿宋" w:cs="宋体"/>
                <w:color w:val="000000" w:themeColor="text1"/>
                <w:kern w:val="0"/>
                <w:sz w:val="24"/>
              </w:rPr>
              <w:t>天</w:t>
            </w:r>
            <w:r>
              <w:rPr>
                <w:rFonts w:hint="eastAsia" w:ascii="仿宋" w:hAnsi="仿宋" w:eastAsia="仿宋" w:cs="宋体"/>
                <w:color w:val="000000" w:themeColor="text1"/>
                <w:kern w:val="0"/>
                <w:sz w:val="24"/>
                <w:lang w:val="en-US" w:eastAsia="zh-CN"/>
              </w:rPr>
              <w:t>/周</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3</w:t>
            </w:r>
          </w:p>
        </w:tc>
        <w:tc>
          <w:tcPr>
            <w:tcW w:w="216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r>
      <w:tr>
        <w:tblPrEx>
          <w:tblCellMar>
            <w:top w:w="0" w:type="dxa"/>
            <w:left w:w="108" w:type="dxa"/>
            <w:bottom w:w="0" w:type="dxa"/>
            <w:right w:w="108" w:type="dxa"/>
          </w:tblCellMar>
        </w:tblPrEx>
        <w:trPr>
          <w:trHeight w:val="624" w:hRule="atLeast"/>
          <w:jc w:val="center"/>
        </w:trPr>
        <w:tc>
          <w:tcPr>
            <w:tcW w:w="648"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outlineLvl w:val="9"/>
              <w:rPr>
                <w:rFonts w:ascii="仿宋" w:hAnsi="仿宋" w:eastAsia="仿宋" w:cs="宋体"/>
                <w:color w:val="000000" w:themeColor="text1"/>
                <w:kern w:val="0"/>
                <w:sz w:val="24"/>
              </w:rPr>
            </w:pPr>
          </w:p>
        </w:tc>
        <w:tc>
          <w:tcPr>
            <w:tcW w:w="111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rPr>
              <w:t>8号楼</w:t>
            </w:r>
          </w:p>
        </w:tc>
        <w:tc>
          <w:tcPr>
            <w:tcW w:w="87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1-2楼</w:t>
            </w:r>
          </w:p>
        </w:tc>
        <w:tc>
          <w:tcPr>
            <w:tcW w:w="2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心身医学科</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eastAsia="zh-CN"/>
              </w:rPr>
            </w:pPr>
            <w:r>
              <w:rPr>
                <w:rFonts w:hint="eastAsia" w:ascii="仿宋" w:hAnsi="仿宋" w:eastAsia="仿宋" w:cs="宋体"/>
                <w:color w:val="000000" w:themeColor="text1"/>
                <w:kern w:val="0"/>
                <w:sz w:val="24"/>
                <w:lang w:eastAsia="zh-CN"/>
              </w:rPr>
              <w:t>（</w:t>
            </w:r>
            <w:r>
              <w:rPr>
                <w:rFonts w:hint="eastAsia" w:ascii="仿宋" w:hAnsi="仿宋" w:eastAsia="仿宋" w:cs="宋体"/>
                <w:color w:val="000000" w:themeColor="text1"/>
                <w:kern w:val="0"/>
                <w:sz w:val="24"/>
                <w:lang w:val="en-US" w:eastAsia="zh-CN"/>
              </w:rPr>
              <w:t>老年精神科、综合科</w:t>
            </w:r>
            <w:r>
              <w:rPr>
                <w:rFonts w:hint="eastAsia" w:ascii="仿宋" w:hAnsi="仿宋" w:eastAsia="仿宋" w:cs="宋体"/>
                <w:color w:val="000000" w:themeColor="text1"/>
                <w:kern w:val="0"/>
                <w:sz w:val="24"/>
                <w:lang w:eastAsia="zh-CN"/>
              </w:rPr>
              <w:t>）</w:t>
            </w:r>
          </w:p>
        </w:tc>
        <w:tc>
          <w:tcPr>
            <w:tcW w:w="1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8小时*</w:t>
            </w:r>
            <w:r>
              <w:rPr>
                <w:rFonts w:ascii="仿宋" w:hAnsi="仿宋" w:eastAsia="仿宋" w:cs="宋体"/>
                <w:color w:val="000000" w:themeColor="text1"/>
                <w:kern w:val="0"/>
                <w:sz w:val="24"/>
              </w:rPr>
              <w:t>6</w:t>
            </w:r>
            <w:r>
              <w:rPr>
                <w:rFonts w:hint="eastAsia" w:ascii="仿宋" w:hAnsi="仿宋" w:eastAsia="仿宋" w:cs="宋体"/>
                <w:color w:val="000000" w:themeColor="text1"/>
                <w:kern w:val="0"/>
                <w:sz w:val="24"/>
              </w:rPr>
              <w:t>天</w:t>
            </w:r>
            <w:r>
              <w:rPr>
                <w:rFonts w:hint="eastAsia" w:ascii="仿宋" w:hAnsi="仿宋" w:eastAsia="仿宋" w:cs="宋体"/>
                <w:color w:val="000000" w:themeColor="text1"/>
                <w:kern w:val="0"/>
                <w:sz w:val="24"/>
                <w:lang w:val="en-US" w:eastAsia="zh-CN"/>
              </w:rPr>
              <w:t>/周</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5</w:t>
            </w:r>
          </w:p>
        </w:tc>
        <w:tc>
          <w:tcPr>
            <w:tcW w:w="2165"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r>
      <w:tr>
        <w:tblPrEx>
          <w:tblCellMar>
            <w:top w:w="0" w:type="dxa"/>
            <w:left w:w="108" w:type="dxa"/>
            <w:bottom w:w="0" w:type="dxa"/>
            <w:right w:w="108" w:type="dxa"/>
          </w:tblCellMar>
        </w:tblPrEx>
        <w:trPr>
          <w:trHeight w:val="624" w:hRule="atLeast"/>
          <w:jc w:val="center"/>
        </w:trPr>
        <w:tc>
          <w:tcPr>
            <w:tcW w:w="64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outlineLvl w:val="9"/>
              <w:rPr>
                <w:rFonts w:ascii="仿宋" w:hAnsi="仿宋" w:eastAsia="仿宋" w:cs="宋体"/>
                <w:color w:val="000000" w:themeColor="text1"/>
                <w:kern w:val="0"/>
                <w:sz w:val="24"/>
              </w:rPr>
            </w:pPr>
          </w:p>
        </w:tc>
        <w:tc>
          <w:tcPr>
            <w:tcW w:w="11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val="en-US" w:eastAsia="zh-CN"/>
              </w:rPr>
            </w:pPr>
          </w:p>
        </w:tc>
        <w:tc>
          <w:tcPr>
            <w:tcW w:w="8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3-4楼</w:t>
            </w:r>
          </w:p>
        </w:tc>
        <w:tc>
          <w:tcPr>
            <w:tcW w:w="2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七区</w:t>
            </w:r>
          </w:p>
        </w:tc>
        <w:tc>
          <w:tcPr>
            <w:tcW w:w="1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8小时*</w:t>
            </w:r>
            <w:r>
              <w:rPr>
                <w:rFonts w:ascii="仿宋" w:hAnsi="仿宋" w:eastAsia="仿宋" w:cs="宋体"/>
                <w:color w:val="000000" w:themeColor="text1"/>
                <w:kern w:val="0"/>
                <w:sz w:val="24"/>
              </w:rPr>
              <w:t>6</w:t>
            </w:r>
            <w:r>
              <w:rPr>
                <w:rFonts w:hint="eastAsia" w:ascii="仿宋" w:hAnsi="仿宋" w:eastAsia="仿宋" w:cs="宋体"/>
                <w:color w:val="000000" w:themeColor="text1"/>
                <w:kern w:val="0"/>
                <w:sz w:val="24"/>
              </w:rPr>
              <w:t>天</w:t>
            </w:r>
            <w:r>
              <w:rPr>
                <w:rFonts w:hint="eastAsia" w:ascii="仿宋" w:hAnsi="仿宋" w:eastAsia="仿宋" w:cs="宋体"/>
                <w:color w:val="000000" w:themeColor="text1"/>
                <w:kern w:val="0"/>
                <w:sz w:val="24"/>
                <w:lang w:val="en-US" w:eastAsia="zh-CN"/>
              </w:rPr>
              <w:t>/周</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eastAsia="zh-CN"/>
              </w:rPr>
            </w:pPr>
            <w:r>
              <w:rPr>
                <w:rFonts w:hint="eastAsia" w:ascii="仿宋" w:hAnsi="仿宋" w:eastAsia="仿宋" w:cs="宋体"/>
                <w:color w:val="000000" w:themeColor="text1"/>
                <w:kern w:val="0"/>
                <w:sz w:val="24"/>
                <w:highlight w:val="none"/>
                <w:lang w:val="en-US" w:eastAsia="zh-CN"/>
              </w:rPr>
              <w:t>4</w:t>
            </w:r>
          </w:p>
        </w:tc>
        <w:tc>
          <w:tcPr>
            <w:tcW w:w="216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r>
      <w:tr>
        <w:tblPrEx>
          <w:tblCellMar>
            <w:top w:w="0" w:type="dxa"/>
            <w:left w:w="108" w:type="dxa"/>
            <w:bottom w:w="0" w:type="dxa"/>
            <w:right w:w="108" w:type="dxa"/>
          </w:tblCellMar>
        </w:tblPrEx>
        <w:trPr>
          <w:trHeight w:val="624" w:hRule="atLeast"/>
          <w:jc w:val="center"/>
        </w:trPr>
        <w:tc>
          <w:tcPr>
            <w:tcW w:w="648" w:type="dxa"/>
            <w:vMerge w:val="restart"/>
            <w:tcBorders>
              <w:top w:val="nil"/>
              <w:left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113" w:right="113" w:firstLine="120" w:firstLineChars="50"/>
              <w:jc w:val="center"/>
              <w:textAlignment w:val="auto"/>
              <w:outlineLvl w:val="9"/>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红花湖院区</w:t>
            </w:r>
          </w:p>
        </w:tc>
        <w:tc>
          <w:tcPr>
            <w:tcW w:w="1110"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outlineLvl w:val="9"/>
              <w:rPr>
                <w:rFonts w:hint="default" w:ascii="仿宋" w:hAnsi="仿宋" w:eastAsia="仿宋" w:cs="宋体"/>
                <w:color w:val="000000" w:themeColor="text1"/>
                <w:kern w:val="0"/>
                <w:sz w:val="24"/>
                <w:szCs w:val="24"/>
                <w:lang w:val="en-US" w:eastAsia="zh-CN" w:bidi="ar-SA"/>
              </w:rPr>
            </w:pPr>
            <w:r>
              <w:rPr>
                <w:rFonts w:hint="eastAsia" w:ascii="仿宋" w:hAnsi="仿宋" w:eastAsia="仿宋" w:cs="宋体"/>
                <w:color w:val="000000" w:themeColor="text1"/>
                <w:kern w:val="0"/>
                <w:sz w:val="24"/>
                <w:szCs w:val="24"/>
                <w:lang w:val="en-US" w:eastAsia="zh-CN" w:bidi="ar-SA"/>
              </w:rPr>
              <w:t>住院部</w:t>
            </w:r>
          </w:p>
        </w:tc>
        <w:tc>
          <w:tcPr>
            <w:tcW w:w="8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1-2楼</w:t>
            </w:r>
          </w:p>
        </w:tc>
        <w:tc>
          <w:tcPr>
            <w:tcW w:w="2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八区</w:t>
            </w:r>
          </w:p>
        </w:tc>
        <w:tc>
          <w:tcPr>
            <w:tcW w:w="1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8小时*</w:t>
            </w:r>
            <w:r>
              <w:rPr>
                <w:rFonts w:ascii="仿宋" w:hAnsi="仿宋" w:eastAsia="仿宋" w:cs="宋体"/>
                <w:color w:val="000000" w:themeColor="text1"/>
                <w:kern w:val="0"/>
                <w:sz w:val="24"/>
              </w:rPr>
              <w:t>6</w:t>
            </w:r>
            <w:r>
              <w:rPr>
                <w:rFonts w:hint="eastAsia" w:ascii="仿宋" w:hAnsi="仿宋" w:eastAsia="仿宋" w:cs="宋体"/>
                <w:color w:val="000000" w:themeColor="text1"/>
                <w:kern w:val="0"/>
                <w:sz w:val="24"/>
              </w:rPr>
              <w:t>天</w:t>
            </w:r>
            <w:r>
              <w:rPr>
                <w:rFonts w:hint="eastAsia" w:ascii="仿宋" w:hAnsi="仿宋" w:eastAsia="仿宋" w:cs="宋体"/>
                <w:color w:val="000000" w:themeColor="text1"/>
                <w:kern w:val="0"/>
                <w:sz w:val="24"/>
                <w:lang w:val="en-US" w:eastAsia="zh-CN"/>
              </w:rPr>
              <w:t>/周</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w:t>
            </w:r>
          </w:p>
        </w:tc>
        <w:tc>
          <w:tcPr>
            <w:tcW w:w="216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r>
      <w:tr>
        <w:tblPrEx>
          <w:tblCellMar>
            <w:top w:w="0" w:type="dxa"/>
            <w:left w:w="108" w:type="dxa"/>
            <w:bottom w:w="0" w:type="dxa"/>
            <w:right w:w="108" w:type="dxa"/>
          </w:tblCellMar>
        </w:tblPrEx>
        <w:trPr>
          <w:trHeight w:val="624" w:hRule="atLeast"/>
          <w:jc w:val="center"/>
        </w:trPr>
        <w:tc>
          <w:tcPr>
            <w:tcW w:w="64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outlineLvl w:val="9"/>
              <w:rPr>
                <w:rFonts w:ascii="仿宋" w:hAnsi="仿宋" w:eastAsia="仿宋" w:cs="宋体"/>
                <w:color w:val="000000" w:themeColor="text1"/>
                <w:kern w:val="0"/>
                <w:sz w:val="24"/>
              </w:rPr>
            </w:pPr>
          </w:p>
        </w:tc>
        <w:tc>
          <w:tcPr>
            <w:tcW w:w="11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outlineLvl w:val="9"/>
              <w:rPr>
                <w:rFonts w:hint="eastAsia" w:ascii="仿宋" w:hAnsi="仿宋" w:eastAsia="仿宋" w:cs="宋体"/>
                <w:color w:val="000000" w:themeColor="text1"/>
                <w:kern w:val="0"/>
                <w:sz w:val="24"/>
              </w:rPr>
            </w:pPr>
          </w:p>
        </w:tc>
        <w:tc>
          <w:tcPr>
            <w:tcW w:w="8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3-4楼</w:t>
            </w:r>
          </w:p>
        </w:tc>
        <w:tc>
          <w:tcPr>
            <w:tcW w:w="2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十二区</w:t>
            </w:r>
          </w:p>
        </w:tc>
        <w:tc>
          <w:tcPr>
            <w:tcW w:w="1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8小时*</w:t>
            </w:r>
            <w:r>
              <w:rPr>
                <w:rFonts w:ascii="仿宋" w:hAnsi="仿宋" w:eastAsia="仿宋" w:cs="宋体"/>
                <w:color w:val="000000" w:themeColor="text1"/>
                <w:kern w:val="0"/>
                <w:sz w:val="24"/>
              </w:rPr>
              <w:t>6</w:t>
            </w:r>
            <w:r>
              <w:rPr>
                <w:rFonts w:hint="eastAsia" w:ascii="仿宋" w:hAnsi="仿宋" w:eastAsia="仿宋" w:cs="宋体"/>
                <w:color w:val="000000" w:themeColor="text1"/>
                <w:kern w:val="0"/>
                <w:sz w:val="24"/>
              </w:rPr>
              <w:t>天</w:t>
            </w:r>
            <w:r>
              <w:rPr>
                <w:rFonts w:hint="eastAsia" w:ascii="仿宋" w:hAnsi="仿宋" w:eastAsia="仿宋" w:cs="宋体"/>
                <w:color w:val="000000" w:themeColor="text1"/>
                <w:kern w:val="0"/>
                <w:sz w:val="24"/>
                <w:lang w:val="en-US" w:eastAsia="zh-CN"/>
              </w:rPr>
              <w:t>/周</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3</w:t>
            </w:r>
          </w:p>
        </w:tc>
        <w:tc>
          <w:tcPr>
            <w:tcW w:w="216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r>
      <w:tr>
        <w:tblPrEx>
          <w:tblCellMar>
            <w:top w:w="0" w:type="dxa"/>
            <w:left w:w="108" w:type="dxa"/>
            <w:bottom w:w="0" w:type="dxa"/>
            <w:right w:w="108" w:type="dxa"/>
          </w:tblCellMar>
        </w:tblPrEx>
        <w:trPr>
          <w:trHeight w:val="624" w:hRule="atLeast"/>
          <w:jc w:val="center"/>
        </w:trPr>
        <w:tc>
          <w:tcPr>
            <w:tcW w:w="64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outlineLvl w:val="9"/>
              <w:rPr>
                <w:rFonts w:ascii="仿宋" w:hAnsi="仿宋" w:eastAsia="仿宋" w:cs="宋体"/>
                <w:color w:val="000000" w:themeColor="text1"/>
                <w:kern w:val="0"/>
                <w:sz w:val="24"/>
              </w:rPr>
            </w:pPr>
          </w:p>
        </w:tc>
        <w:tc>
          <w:tcPr>
            <w:tcW w:w="11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outlineLvl w:val="9"/>
              <w:rPr>
                <w:rFonts w:hint="eastAsia" w:ascii="仿宋" w:hAnsi="仿宋" w:eastAsia="仿宋" w:cs="宋体"/>
                <w:color w:val="000000" w:themeColor="text1"/>
                <w:kern w:val="0"/>
                <w:sz w:val="24"/>
              </w:rPr>
            </w:pPr>
          </w:p>
        </w:tc>
        <w:tc>
          <w:tcPr>
            <w:tcW w:w="8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5-6楼</w:t>
            </w:r>
          </w:p>
        </w:tc>
        <w:tc>
          <w:tcPr>
            <w:tcW w:w="26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十一区</w:t>
            </w:r>
          </w:p>
        </w:tc>
        <w:tc>
          <w:tcPr>
            <w:tcW w:w="1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8小时*</w:t>
            </w:r>
            <w:r>
              <w:rPr>
                <w:rFonts w:ascii="仿宋" w:hAnsi="仿宋" w:eastAsia="仿宋" w:cs="宋体"/>
                <w:color w:val="000000" w:themeColor="text1"/>
                <w:kern w:val="0"/>
                <w:sz w:val="24"/>
              </w:rPr>
              <w:t>6</w:t>
            </w:r>
            <w:r>
              <w:rPr>
                <w:rFonts w:hint="eastAsia" w:ascii="仿宋" w:hAnsi="仿宋" w:eastAsia="仿宋" w:cs="宋体"/>
                <w:color w:val="000000" w:themeColor="text1"/>
                <w:kern w:val="0"/>
                <w:sz w:val="24"/>
              </w:rPr>
              <w:t>天</w:t>
            </w:r>
            <w:r>
              <w:rPr>
                <w:rFonts w:hint="eastAsia" w:ascii="仿宋" w:hAnsi="仿宋" w:eastAsia="仿宋" w:cs="宋体"/>
                <w:color w:val="000000" w:themeColor="text1"/>
                <w:kern w:val="0"/>
                <w:sz w:val="24"/>
                <w:lang w:val="en-US" w:eastAsia="zh-CN"/>
              </w:rPr>
              <w:t>/周</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3</w:t>
            </w:r>
          </w:p>
        </w:tc>
        <w:tc>
          <w:tcPr>
            <w:tcW w:w="216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r>
      <w:tr>
        <w:tblPrEx>
          <w:tblCellMar>
            <w:top w:w="0" w:type="dxa"/>
            <w:left w:w="108" w:type="dxa"/>
            <w:bottom w:w="0" w:type="dxa"/>
            <w:right w:w="108" w:type="dxa"/>
          </w:tblCellMar>
        </w:tblPrEx>
        <w:trPr>
          <w:trHeight w:val="624" w:hRule="atLeast"/>
          <w:jc w:val="center"/>
        </w:trPr>
        <w:tc>
          <w:tcPr>
            <w:tcW w:w="5280" w:type="dxa"/>
            <w:gridSpan w:val="4"/>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护工主管</w:t>
            </w:r>
          </w:p>
        </w:tc>
        <w:tc>
          <w:tcPr>
            <w:tcW w:w="1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8小时*</w:t>
            </w:r>
            <w:r>
              <w:rPr>
                <w:rFonts w:ascii="仿宋" w:hAnsi="仿宋" w:eastAsia="仿宋" w:cs="宋体"/>
                <w:color w:val="000000" w:themeColor="text1"/>
                <w:kern w:val="0"/>
                <w:sz w:val="24"/>
              </w:rPr>
              <w:t>6</w:t>
            </w:r>
            <w:r>
              <w:rPr>
                <w:rFonts w:hint="eastAsia" w:ascii="仿宋" w:hAnsi="仿宋" w:eastAsia="仿宋" w:cs="宋体"/>
                <w:color w:val="000000" w:themeColor="text1"/>
                <w:kern w:val="0"/>
                <w:sz w:val="24"/>
              </w:rPr>
              <w:t>天</w:t>
            </w:r>
            <w:r>
              <w:rPr>
                <w:rFonts w:hint="eastAsia" w:ascii="仿宋" w:hAnsi="仿宋" w:eastAsia="仿宋" w:cs="宋体"/>
                <w:color w:val="000000" w:themeColor="text1"/>
                <w:kern w:val="0"/>
                <w:sz w:val="24"/>
                <w:lang w:val="en-US" w:eastAsia="zh-CN"/>
              </w:rPr>
              <w:t>/周</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p>
        </w:tc>
        <w:tc>
          <w:tcPr>
            <w:tcW w:w="216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 w:hAnsi="仿宋" w:eastAsia="仿宋" w:cs="宋体"/>
                <w:color w:val="000000" w:themeColor="text1"/>
                <w:kern w:val="0"/>
                <w:sz w:val="24"/>
              </w:rPr>
            </w:pPr>
          </w:p>
        </w:tc>
      </w:tr>
      <w:tr>
        <w:tblPrEx>
          <w:tblCellMar>
            <w:top w:w="0" w:type="dxa"/>
            <w:left w:w="108" w:type="dxa"/>
            <w:bottom w:w="0" w:type="dxa"/>
            <w:right w:w="108" w:type="dxa"/>
          </w:tblCellMar>
        </w:tblPrEx>
        <w:trPr>
          <w:trHeight w:val="624" w:hRule="atLeast"/>
          <w:jc w:val="center"/>
        </w:trPr>
        <w:tc>
          <w:tcPr>
            <w:tcW w:w="10050" w:type="dxa"/>
            <w:gridSpan w:val="7"/>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 w:hAnsi="仿宋" w:eastAsia="仿宋" w:cs="宋体"/>
                <w:color w:val="000000" w:themeColor="text1"/>
                <w:kern w:val="0"/>
                <w:sz w:val="24"/>
                <w:highlight w:val="yellow"/>
              </w:rPr>
            </w:pPr>
            <w:r>
              <w:rPr>
                <w:rFonts w:hint="eastAsia" w:ascii="仿宋" w:hAnsi="仿宋" w:eastAsia="仿宋" w:cs="宋体"/>
                <w:color w:val="000000" w:themeColor="text1"/>
                <w:kern w:val="0"/>
                <w:sz w:val="24"/>
                <w:highlight w:val="none"/>
                <w:lang w:val="en-US" w:eastAsia="zh-CN"/>
              </w:rPr>
              <w:t>固定护工40人（新院投入使用新开科室、医院紧急事项的护工需求储备10人，共计50人），无新开科室、紧急事项时每月按40人核算服务费；有新开科室或紧急事项需求护工时每月按实际上岗护工数核算服务费，最高为2100000（4200元*50人）</w:t>
            </w:r>
          </w:p>
        </w:tc>
      </w:tr>
    </w:tbl>
    <w:p>
      <w:pPr>
        <w:keepNext w:val="0"/>
        <w:keepLines w:val="0"/>
        <w:pageBreakBefore w:val="0"/>
        <w:kinsoku/>
        <w:wordWrap/>
        <w:overflowPunct/>
        <w:topLinePunct w:val="0"/>
        <w:autoSpaceDE/>
        <w:autoSpaceDN/>
        <w:bidi w:val="0"/>
        <w:adjustRightInd/>
        <w:snapToGrid/>
        <w:spacing w:line="480" w:lineRule="exact"/>
        <w:textAlignment w:val="auto"/>
        <w:outlineLvl w:val="1"/>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lang w:eastAsia="zh-CN"/>
        </w:rPr>
        <w:t>（二）</w:t>
      </w:r>
      <w:r>
        <w:rPr>
          <w:rFonts w:hint="eastAsia" w:ascii="仿宋" w:hAnsi="仿宋" w:eastAsia="仿宋" w:cs="仿宋"/>
          <w:b/>
          <w:bCs/>
          <w:color w:val="000000" w:themeColor="text1"/>
          <w:sz w:val="24"/>
          <w:szCs w:val="24"/>
        </w:rPr>
        <w:t>固定护工工作内容</w:t>
      </w:r>
    </w:p>
    <w:p>
      <w:pPr>
        <w:keepNext w:val="0"/>
        <w:keepLines w:val="0"/>
        <w:pageBreakBefore w:val="0"/>
        <w:kinsoku/>
        <w:wordWrap/>
        <w:overflowPunct/>
        <w:topLinePunct w:val="0"/>
        <w:autoSpaceDE/>
        <w:autoSpaceDN/>
        <w:bidi w:val="0"/>
        <w:adjustRightInd/>
        <w:snapToGrid/>
        <w:spacing w:line="480" w:lineRule="exact"/>
        <w:textAlignment w:val="auto"/>
        <w:outlineLvl w:val="1"/>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val="en-US" w:eastAsia="zh-CN"/>
        </w:rPr>
        <w:t>1.</w:t>
      </w:r>
      <w:r>
        <w:rPr>
          <w:rFonts w:hint="eastAsia" w:ascii="仿宋" w:hAnsi="仿宋" w:eastAsia="仿宋" w:cs="仿宋"/>
          <w:b/>
          <w:color w:val="000000" w:themeColor="text1"/>
          <w:sz w:val="24"/>
          <w:szCs w:val="24"/>
        </w:rPr>
        <w:t>封闭病区</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9"/>
        <w:gridCol w:w="795"/>
        <w:gridCol w:w="2055"/>
        <w:gridCol w:w="6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7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outlineLvl w:val="9"/>
              <w:rPr>
                <w:rFonts w:hint="eastAsia" w:ascii="仿宋" w:hAnsi="仿宋" w:eastAsia="仿宋" w:cs="仿宋"/>
                <w:b/>
                <w:color w:val="000000" w:themeColor="text1"/>
                <w:sz w:val="24"/>
                <w:szCs w:val="24"/>
              </w:rPr>
            </w:pPr>
            <w:r>
              <w:rPr>
                <w:rFonts w:hint="eastAsia" w:ascii="仿宋" w:hAnsi="仿宋" w:eastAsia="仿宋" w:cs="仿宋"/>
                <w:b/>
                <w:color w:val="000000" w:themeColor="text1"/>
                <w:kern w:val="0"/>
                <w:sz w:val="24"/>
                <w:szCs w:val="24"/>
              </w:rPr>
              <w:t>序号</w:t>
            </w:r>
          </w:p>
        </w:tc>
        <w:tc>
          <w:tcPr>
            <w:tcW w:w="79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rPr>
              <w:t>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b/>
                <w:color w:val="000000" w:themeColor="text1"/>
                <w:sz w:val="24"/>
                <w:szCs w:val="24"/>
              </w:rPr>
            </w:pPr>
            <w:r>
              <w:rPr>
                <w:rFonts w:hint="eastAsia" w:ascii="仿宋" w:hAnsi="仿宋" w:eastAsia="仿宋" w:cs="仿宋"/>
                <w:b/>
                <w:color w:val="000000" w:themeColor="text1"/>
                <w:kern w:val="0"/>
                <w:sz w:val="24"/>
                <w:szCs w:val="24"/>
              </w:rPr>
              <w:t>项目</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b/>
                <w:color w:val="000000" w:themeColor="text1"/>
                <w:sz w:val="24"/>
                <w:szCs w:val="24"/>
              </w:rPr>
            </w:pPr>
            <w:r>
              <w:rPr>
                <w:rFonts w:hint="eastAsia" w:ascii="仿宋" w:hAnsi="仿宋" w:eastAsia="仿宋" w:cs="仿宋"/>
                <w:b/>
                <w:color w:val="000000" w:themeColor="text1"/>
                <w:kern w:val="0"/>
                <w:sz w:val="24"/>
                <w:szCs w:val="24"/>
              </w:rPr>
              <w:t>项目内容</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b/>
                <w:color w:val="000000" w:themeColor="text1"/>
                <w:sz w:val="24"/>
                <w:szCs w:val="24"/>
              </w:rPr>
            </w:pPr>
            <w:r>
              <w:rPr>
                <w:rFonts w:hint="eastAsia" w:ascii="仿宋" w:hAnsi="仿宋" w:eastAsia="仿宋" w:cs="仿宋"/>
                <w:b/>
                <w:color w:val="000000" w:themeColor="text1"/>
                <w:kern w:val="0"/>
                <w:sz w:val="24"/>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9"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p>
        </w:tc>
        <w:tc>
          <w:tcPr>
            <w:tcW w:w="795"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巡视/安检</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按护理级别巡视</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auto"/>
                <w:kern w:val="0"/>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分别每30分钟或1小时巡视病房一次。                                                                                       2</w:t>
            </w:r>
            <w:r>
              <w:rPr>
                <w:rFonts w:hint="eastAsia" w:ascii="仿宋" w:hAnsi="仿宋" w:eastAsia="仿宋" w:cs="仿宋"/>
                <w:color w:val="000000" w:themeColor="text1"/>
                <w:kern w:val="0"/>
                <w:sz w:val="24"/>
                <w:szCs w:val="24"/>
                <w:lang w:val="en-US" w:eastAsia="zh-CN"/>
              </w:rPr>
              <w:t>.有夜班时，</w:t>
            </w:r>
            <w:r>
              <w:rPr>
                <w:rFonts w:hint="eastAsia" w:ascii="仿宋" w:hAnsi="仿宋" w:eastAsia="仿宋" w:cs="仿宋"/>
                <w:color w:val="000000" w:themeColor="text1"/>
                <w:kern w:val="0"/>
                <w:sz w:val="24"/>
                <w:szCs w:val="24"/>
              </w:rPr>
              <w:t>跟随护士到病房巡视周围环境、地面有无积水、应急灯和电灯有无损坏。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在午睡、夜睡期间，维持秩序引导病人回房入睡，勿让病人随地躺卧。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冬天巡视时，为患者做好保暖适时添加棉被；夏天巡视注意空调温度适宜。</w:t>
            </w:r>
            <w:r>
              <w:rPr>
                <w:rFonts w:hint="eastAsia" w:ascii="仿宋" w:hAnsi="仿宋" w:eastAsia="仿宋" w:cs="仿宋"/>
                <w:color w:val="auto"/>
                <w:kern w:val="0"/>
                <w:sz w:val="24"/>
                <w:szCs w:val="24"/>
              </w:rPr>
              <w:t>（26℃）</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协助督促病人白天多下床活动。</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6</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巡视病房时注意患者有无异常的言行等，及时向护士报告。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0"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检查病区的门窗、设施是否存在安全隐患，各出入通道的门锁是否锁好</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接班前、上班期间不定时检查病区的门、窗、设施是否存在安全隐患，各出入通道的门锁是否锁好。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保管好各出入通道门锁钥匙，随身携带；若发现遗失，要及时报科室，积极寻回。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不得擅自开门放病人出病区；不得擅自放闲杂人员进入病区内。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79"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p>
        </w:tc>
        <w:tc>
          <w:tcPr>
            <w:tcW w:w="795"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kern w:val="0"/>
                <w:sz w:val="24"/>
                <w:szCs w:val="24"/>
              </w:rPr>
              <w:t>送标本</w:t>
            </w:r>
            <w:r>
              <w:rPr>
                <w:rFonts w:hint="eastAsia" w:ascii="仿宋" w:hAnsi="仿宋" w:eastAsia="仿宋" w:cs="仿宋"/>
                <w:color w:val="000000" w:themeColor="text1"/>
                <w:kern w:val="0"/>
                <w:sz w:val="24"/>
                <w:szCs w:val="24"/>
                <w:lang w:val="en-US" w:eastAsia="zh-CN"/>
              </w:rPr>
              <w:t>/取报告单</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lang w:val="en-US" w:eastAsia="zh-CN"/>
              </w:rPr>
              <w:t>1.</w:t>
            </w:r>
            <w:r>
              <w:rPr>
                <w:rFonts w:hint="eastAsia" w:ascii="仿宋" w:hAnsi="仿宋" w:eastAsia="仿宋" w:cs="仿宋"/>
                <w:color w:val="000000" w:themeColor="text1"/>
                <w:kern w:val="0"/>
                <w:sz w:val="24"/>
                <w:szCs w:val="24"/>
              </w:rPr>
              <w:t>运送标本</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与夜班护士做好交接，携带《送检登记本》。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每日</w:t>
            </w:r>
            <w:r>
              <w:rPr>
                <w:rFonts w:hint="eastAsia" w:ascii="仿宋" w:hAnsi="仿宋" w:eastAsia="仿宋" w:cs="仿宋"/>
                <w:color w:val="000000" w:themeColor="text1"/>
                <w:kern w:val="0"/>
                <w:sz w:val="24"/>
                <w:szCs w:val="24"/>
                <w:lang w:val="en-US" w:eastAsia="zh-CN"/>
              </w:rPr>
              <w:t>8:15-</w:t>
            </w:r>
            <w:r>
              <w:rPr>
                <w:rFonts w:hint="eastAsia" w:ascii="仿宋" w:hAnsi="仿宋" w:eastAsia="仿宋" w:cs="仿宋"/>
                <w:color w:val="000000" w:themeColor="text1"/>
                <w:kern w:val="0"/>
                <w:sz w:val="24"/>
                <w:szCs w:val="24"/>
              </w:rPr>
              <w:t>8:30将病区的所有标本（血、尿、大便、痰液等）送到检验科，与检验科</w:t>
            </w:r>
            <w:r>
              <w:rPr>
                <w:rFonts w:hint="eastAsia" w:ascii="仿宋" w:hAnsi="仿宋" w:eastAsia="仿宋" w:cs="仿宋"/>
                <w:color w:val="000000" w:themeColor="text1"/>
                <w:kern w:val="0"/>
                <w:sz w:val="24"/>
                <w:szCs w:val="24"/>
                <w:lang w:val="en-US" w:eastAsia="zh-CN"/>
              </w:rPr>
              <w:t>工作</w:t>
            </w:r>
            <w:r>
              <w:rPr>
                <w:rFonts w:hint="eastAsia" w:ascii="仿宋" w:hAnsi="仿宋" w:eastAsia="仿宋" w:cs="仿宋"/>
                <w:color w:val="000000" w:themeColor="text1"/>
                <w:kern w:val="0"/>
                <w:sz w:val="24"/>
                <w:szCs w:val="24"/>
              </w:rPr>
              <w:t>人员做好交接即返回病房。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送检时按院感指引做好个人防护：戴手套和口罩</w:t>
            </w:r>
            <w:r>
              <w:rPr>
                <w:rFonts w:hint="eastAsia" w:ascii="仿宋" w:hAnsi="仿宋" w:eastAsia="仿宋" w:cs="仿宋"/>
                <w:color w:val="000000" w:themeColor="text1"/>
                <w:kern w:val="0"/>
                <w:sz w:val="24"/>
                <w:szCs w:val="24"/>
                <w:lang w:val="en-US" w:eastAsia="zh-CN"/>
              </w:rPr>
              <w:t>等</w:t>
            </w:r>
            <w:r>
              <w:rPr>
                <w:rFonts w:hint="eastAsia" w:ascii="仿宋" w:hAnsi="仿宋" w:eastAsia="仿宋" w:cs="仿宋"/>
                <w:color w:val="000000" w:themeColor="text1"/>
                <w:kern w:val="0"/>
                <w:sz w:val="24"/>
                <w:szCs w:val="24"/>
              </w:rPr>
              <w:t>。                                                     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临时标本，随检随送。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9"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pPr>
          </w:p>
        </w:tc>
        <w:tc>
          <w:tcPr>
            <w:tcW w:w="795"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2.取报告单</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1.每日定时到各医技科室领回相关报告单。</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2.特殊紧急情况，服从科室安排，随时取回。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3" w:hRule="atLeast"/>
          <w:jc w:val="center"/>
        </w:trPr>
        <w:tc>
          <w:tcPr>
            <w:tcW w:w="579"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3</w:t>
            </w:r>
          </w:p>
        </w:tc>
        <w:tc>
          <w:tcPr>
            <w:tcW w:w="795"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协助</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治疗</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协助护士进行输液、肌注</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输液、肌注前嘱病人解大小便，安排在护士指定的床位上。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对于输液、肌注不配合且劝说无效的患者，协助护士进行</w:t>
            </w:r>
            <w:r>
              <w:rPr>
                <w:rFonts w:hint="eastAsia" w:ascii="仿宋" w:hAnsi="仿宋" w:eastAsia="仿宋" w:cs="仿宋"/>
                <w:color w:val="000000" w:themeColor="text1"/>
                <w:kern w:val="0"/>
                <w:sz w:val="24"/>
                <w:szCs w:val="24"/>
                <w:lang w:val="en-US" w:eastAsia="zh-CN"/>
              </w:rPr>
              <w:t>保护性</w:t>
            </w:r>
            <w:r>
              <w:rPr>
                <w:rFonts w:hint="eastAsia" w:ascii="仿宋" w:hAnsi="仿宋" w:eastAsia="仿宋" w:cs="仿宋"/>
                <w:color w:val="000000" w:themeColor="text1"/>
                <w:kern w:val="0"/>
                <w:sz w:val="24"/>
                <w:szCs w:val="24"/>
              </w:rPr>
              <w:t xml:space="preserve">约束。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30分钟--1小时对输液病人进行巡视，做好保暖、协助解大小便和定时提供饮用水。</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输液和肌注完毕，帮助患者用棉签按压针眼，针眼无出血后</w:t>
            </w:r>
            <w:r>
              <w:rPr>
                <w:rFonts w:hint="eastAsia" w:ascii="仿宋" w:hAnsi="仿宋" w:eastAsia="仿宋" w:cs="仿宋"/>
                <w:color w:val="000000" w:themeColor="text1"/>
                <w:kern w:val="0"/>
                <w:sz w:val="24"/>
                <w:szCs w:val="24"/>
                <w:lang w:val="en-US" w:eastAsia="zh-CN"/>
              </w:rPr>
              <w:t>将</w:t>
            </w:r>
            <w:r>
              <w:rPr>
                <w:rFonts w:hint="eastAsia" w:ascii="仿宋" w:hAnsi="仿宋" w:eastAsia="仿宋" w:cs="仿宋"/>
                <w:color w:val="000000" w:themeColor="text1"/>
                <w:kern w:val="0"/>
                <w:sz w:val="24"/>
                <w:szCs w:val="24"/>
              </w:rPr>
              <w:t>棉签</w:t>
            </w:r>
            <w:r>
              <w:rPr>
                <w:rFonts w:hint="eastAsia" w:ascii="仿宋" w:hAnsi="仿宋" w:eastAsia="仿宋" w:cs="仿宋"/>
                <w:color w:val="000000" w:themeColor="text1"/>
                <w:kern w:val="0"/>
                <w:sz w:val="24"/>
                <w:szCs w:val="24"/>
                <w:lang w:val="en-US" w:eastAsia="zh-CN"/>
              </w:rPr>
              <w:t>丢</w:t>
            </w:r>
            <w:r>
              <w:rPr>
                <w:rFonts w:hint="eastAsia" w:ascii="仿宋" w:hAnsi="仿宋" w:eastAsia="仿宋" w:cs="仿宋"/>
                <w:color w:val="000000" w:themeColor="text1"/>
                <w:kern w:val="0"/>
                <w:sz w:val="24"/>
                <w:szCs w:val="24"/>
              </w:rPr>
              <w:t>到黄色垃圾桶中。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口服给药</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lang w:val="en-US" w:eastAsia="zh-CN"/>
              </w:rPr>
              <w:t>1.</w:t>
            </w:r>
            <w:r>
              <w:rPr>
                <w:rFonts w:hint="eastAsia" w:ascii="仿宋" w:hAnsi="仿宋" w:eastAsia="仿宋" w:cs="仿宋"/>
                <w:color w:val="000000" w:themeColor="text1"/>
                <w:kern w:val="0"/>
                <w:sz w:val="24"/>
                <w:szCs w:val="24"/>
              </w:rPr>
              <w:t xml:space="preserve">发药期间，维持秩序，按顺序服药。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给约束、输液病人送饮用温开水；不配合的定期喂水。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协助护士对不配合服药</w:t>
            </w:r>
            <w:r>
              <w:rPr>
                <w:rFonts w:hint="eastAsia" w:ascii="仿宋" w:hAnsi="仿宋" w:eastAsia="仿宋" w:cs="仿宋"/>
                <w:color w:val="000000" w:themeColor="text1"/>
                <w:kern w:val="0"/>
                <w:sz w:val="24"/>
                <w:szCs w:val="24"/>
                <w:lang w:eastAsia="zh-CN"/>
              </w:rPr>
              <w:t>的病人</w:t>
            </w:r>
            <w:r>
              <w:rPr>
                <w:rFonts w:hint="eastAsia" w:ascii="仿宋" w:hAnsi="仿宋" w:eastAsia="仿宋" w:cs="仿宋"/>
                <w:color w:val="000000" w:themeColor="text1"/>
                <w:kern w:val="0"/>
                <w:sz w:val="24"/>
                <w:szCs w:val="24"/>
              </w:rPr>
              <w:t>喂服。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MECT治疗</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治疗前一晚22:00置于特定房间，房间上锁，开始禁饮禁食。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治疗当日，接到护士通知后，准备平车嘱患者术前排空大小便，不配合的卧于平车床上，必要时予</w:t>
            </w:r>
            <w:r>
              <w:rPr>
                <w:rFonts w:hint="eastAsia" w:ascii="仿宋" w:hAnsi="仿宋" w:eastAsia="仿宋" w:cs="仿宋"/>
                <w:color w:val="000000" w:themeColor="text1"/>
                <w:kern w:val="0"/>
                <w:sz w:val="24"/>
                <w:szCs w:val="24"/>
                <w:lang w:val="en-US" w:eastAsia="zh-CN"/>
              </w:rPr>
              <w:t>保护性</w:t>
            </w:r>
            <w:r>
              <w:rPr>
                <w:rFonts w:hint="eastAsia" w:ascii="仿宋" w:hAnsi="仿宋" w:eastAsia="仿宋" w:cs="仿宋"/>
                <w:color w:val="000000" w:themeColor="text1"/>
                <w:kern w:val="0"/>
                <w:sz w:val="24"/>
                <w:szCs w:val="24"/>
              </w:rPr>
              <w:t xml:space="preserve">约束。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冬天：平车上准备棉被；夏天：平车上准备薄被单。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与护士一起推平车（一前一后）前往MECT治疗室，准备治疗。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留在MECT室维持秩序看管患者，不得擅自离开患者，直到患者做完检查，与护士一起推回病房。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6</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结束后返回特定房间，协助看管（去枕平卧继续禁食禁饮2小时）。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7</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每次治疗结束后及时更换平车上的床单，放回指定地方。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8</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术后在护士的指导下为患者提供米粥，进食后协助护士给</w:t>
            </w:r>
            <w:r>
              <w:rPr>
                <w:rFonts w:hint="eastAsia" w:ascii="仿宋" w:hAnsi="仿宋" w:eastAsia="仿宋" w:cs="仿宋"/>
                <w:color w:val="000000" w:themeColor="text1"/>
                <w:kern w:val="0"/>
                <w:sz w:val="24"/>
                <w:szCs w:val="24"/>
                <w:lang w:val="en-US" w:eastAsia="zh-CN"/>
              </w:rPr>
              <w:t>患者</w:t>
            </w:r>
            <w:r>
              <w:rPr>
                <w:rFonts w:hint="eastAsia" w:ascii="仿宋" w:hAnsi="仿宋" w:eastAsia="仿宋" w:cs="仿宋"/>
                <w:color w:val="000000" w:themeColor="text1"/>
                <w:kern w:val="0"/>
                <w:sz w:val="24"/>
                <w:szCs w:val="24"/>
              </w:rPr>
              <w:t>服药。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抽血</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抽血前嘱患者到特定地方进行抽血。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抽血结束后为患者按压抽血处，使用完的棉签放置在黄色垃圾桶中。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对不配合患者，进行劝说，劝说无效协助护士</w:t>
            </w:r>
            <w:r>
              <w:rPr>
                <w:rFonts w:hint="eastAsia" w:ascii="仿宋" w:hAnsi="仿宋" w:eastAsia="仿宋" w:cs="仿宋"/>
                <w:color w:val="000000" w:themeColor="text1"/>
                <w:kern w:val="0"/>
                <w:sz w:val="24"/>
                <w:szCs w:val="24"/>
                <w:lang w:val="en-US" w:eastAsia="zh-CN"/>
              </w:rPr>
              <w:t>遵医嘱</w:t>
            </w:r>
            <w:r>
              <w:rPr>
                <w:rFonts w:hint="eastAsia" w:ascii="仿宋" w:hAnsi="仿宋" w:eastAsia="仿宋" w:cs="仿宋"/>
                <w:color w:val="000000" w:themeColor="text1"/>
                <w:kern w:val="0"/>
                <w:sz w:val="24"/>
                <w:szCs w:val="24"/>
              </w:rPr>
              <w:t>进行</w:t>
            </w:r>
            <w:r>
              <w:rPr>
                <w:rFonts w:hint="eastAsia" w:ascii="仿宋" w:hAnsi="仿宋" w:eastAsia="仿宋" w:cs="仿宋"/>
                <w:color w:val="000000" w:themeColor="text1"/>
                <w:kern w:val="0"/>
                <w:sz w:val="24"/>
                <w:szCs w:val="24"/>
                <w:lang w:val="en-US" w:eastAsia="zh-CN"/>
              </w:rPr>
              <w:t>保护性</w:t>
            </w:r>
            <w:r>
              <w:rPr>
                <w:rFonts w:hint="eastAsia" w:ascii="仿宋" w:hAnsi="仿宋" w:eastAsia="仿宋" w:cs="仿宋"/>
                <w:color w:val="000000" w:themeColor="text1"/>
                <w:kern w:val="0"/>
                <w:sz w:val="24"/>
                <w:szCs w:val="24"/>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大小便及痰标本</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留取病人大小便，协助护士留取病人痰标本。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6</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进行</w:t>
            </w:r>
            <w:r>
              <w:rPr>
                <w:rFonts w:hint="eastAsia" w:ascii="仿宋" w:hAnsi="仿宋" w:eastAsia="仿宋" w:cs="仿宋"/>
                <w:color w:val="000000" w:themeColor="text1"/>
                <w:kern w:val="0"/>
                <w:sz w:val="24"/>
                <w:szCs w:val="24"/>
                <w:lang w:val="en-US" w:eastAsia="zh-CN"/>
              </w:rPr>
              <w:t>保护性</w:t>
            </w:r>
            <w:r>
              <w:rPr>
                <w:rFonts w:hint="eastAsia" w:ascii="仿宋" w:hAnsi="仿宋" w:eastAsia="仿宋" w:cs="仿宋"/>
                <w:color w:val="000000" w:themeColor="text1"/>
                <w:kern w:val="0"/>
                <w:sz w:val="24"/>
                <w:szCs w:val="24"/>
              </w:rPr>
              <w:t>约束</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不能私自约束病人。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患者约束保护期间，应安置在监护室内，与没有约束的病人分开安置。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为约束的患者定时提供喂食和喂水，为有需要的患者协助解二便。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约束的病人，床单如有脏污随时更换。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不得私自解除约束的病人，不得对约束病人私行暴力或打骂。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7</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其他治疗(照灯、涂外用药、灌肠、监测生命体征等)</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指导患者在治疗前解大小便，安排</w:t>
            </w:r>
            <w:r>
              <w:rPr>
                <w:rFonts w:hint="eastAsia" w:ascii="仿宋" w:hAnsi="仿宋" w:eastAsia="仿宋" w:cs="仿宋"/>
                <w:color w:val="000000" w:themeColor="text1"/>
                <w:kern w:val="0"/>
                <w:sz w:val="24"/>
                <w:szCs w:val="24"/>
                <w:lang w:val="en-US" w:eastAsia="zh-CN"/>
              </w:rPr>
              <w:t>患者</w:t>
            </w:r>
            <w:r>
              <w:rPr>
                <w:rFonts w:hint="eastAsia" w:ascii="仿宋" w:hAnsi="仿宋" w:eastAsia="仿宋" w:cs="仿宋"/>
                <w:color w:val="000000" w:themeColor="text1"/>
                <w:kern w:val="0"/>
                <w:sz w:val="24"/>
                <w:szCs w:val="24"/>
              </w:rPr>
              <w:t xml:space="preserve">到护士指定的地方进行治疗。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治疗期间，维持秩序。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579"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4</w:t>
            </w:r>
          </w:p>
        </w:tc>
        <w:tc>
          <w:tcPr>
            <w:tcW w:w="795"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就餐</w:t>
            </w:r>
          </w:p>
        </w:tc>
        <w:tc>
          <w:tcPr>
            <w:tcW w:w="2055" w:type="dxa"/>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早、午、晚餐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960" w:firstLineChars="400"/>
              <w:jc w:val="both"/>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就餐</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就餐前嘱患者集中到就餐区等待就餐。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就餐前清点餐具数量。</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协助分餐，维持就餐时的秩序。</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协助巡视病人就餐情况。（进食情况：自行进食、劝食、拒食、喂食和进食量多少）</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整理就餐后的餐具，并再次清点餐具数量是否与就餐前一致，确保就餐后不遗留餐具在病房。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6</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对进食慢的患者耐心等待不得催食。                                                          7</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对拒进食或无法自行进食的患者，协助护士进行劝食和喂食。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外卖就餐</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对午晚餐进食外卖患者，统一集中到探视室进食，并协助护士看管就餐情况。</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进食后让患者返回病房，不得让患者私藏饭菜或危险物品（筷子、胶袋等）回到病房中。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579"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5</w:t>
            </w:r>
          </w:p>
        </w:tc>
        <w:tc>
          <w:tcPr>
            <w:tcW w:w="795"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洗澡</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沐浴前</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准备分发衣服和沐浴露、洗发水。协助护士给病人沐浴，夏天：每天沐浴一次；冬天：隔天一次。</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对病区所有沐浴间打开门进行检查。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维持领取期间的秩序。                                                                                                       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对衣物不合身或损坏的衣物，要及时更换。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沐浴中</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巡视病房，督促未领取衣物的患者及时领取。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督促懒散的患者进行沐浴更衣，注意病人保暖。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协助护士对无法自理的患者进行沐浴；沐浴前准备洗澡刷为患者擦浴，能站立的使用喷头冲洗，无法站立坐在椅子上，用盆子装水进行冲洗。沐浴后扶其坐于床上更换干净衣物。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协助护士对约束病人进行沐浴更衣。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沐浴后</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收拾剩下衣物，折叠好放回被服室待用。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引导患者将脏衣服放到指定的地方送洗。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把沐浴露和洗头水放回指定地方。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查看冲凉房，锁上病房门。</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打包好病人换洗的衣物。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6</w:t>
            </w:r>
          </w:p>
        </w:tc>
        <w:tc>
          <w:tcPr>
            <w:tcW w:w="79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被服室管理</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整理被服室</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出入被服室时，随手锁门。</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每班必须保持被服室整理卫生，不得放私人物品。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日常对被服室的衣物进行整理，分类别放置，保持被服室整洁干净。夏天时将病区的棉被和棉衣收集捆扎放置在指定地方，冬天时把夏装衣服折叠放置好。</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送清点整理洗和送回衣物。</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协助领取物资、整理仓库。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579"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7</w:t>
            </w:r>
          </w:p>
        </w:tc>
        <w:tc>
          <w:tcPr>
            <w:tcW w:w="795"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出/入院处置</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收治病人</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在护士的安排下准备好备用床和更换的衣服。</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协助护士做好患者更衣、四测和体查等工作。</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必要时协助护士对病人进行保护性约束。</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协助护士对新入院患者进行治疗护理（输液、肌肉、服药等）前准备工作。</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为有需要的患者准备生活用品（毛巾、口杯、拖鞋等） 。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6</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在收治病人时，维持病房秩序，勿让患者围观发生意外。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0"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出院病人</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协助病人整理用品（衣服、零食、生活用品</w:t>
            </w:r>
            <w:r>
              <w:rPr>
                <w:rFonts w:hint="eastAsia" w:ascii="仿宋" w:hAnsi="仿宋" w:eastAsia="仿宋" w:cs="仿宋"/>
                <w:color w:val="000000" w:themeColor="text1"/>
                <w:kern w:val="0"/>
                <w:sz w:val="24"/>
                <w:szCs w:val="24"/>
                <w:lang w:val="en-US" w:eastAsia="zh-CN"/>
              </w:rPr>
              <w:t>等</w:t>
            </w:r>
            <w:r>
              <w:rPr>
                <w:rFonts w:hint="eastAsia" w:ascii="仿宋" w:hAnsi="仿宋" w:eastAsia="仿宋" w:cs="仿宋"/>
                <w:color w:val="000000" w:themeColor="text1"/>
                <w:kern w:val="0"/>
                <w:sz w:val="24"/>
                <w:szCs w:val="24"/>
              </w:rPr>
              <w:t>）。</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协助患者更换自己衣服，收回病服、被服和手腕带等带有医院标志的物品，不得带出</w:t>
            </w:r>
            <w:r>
              <w:rPr>
                <w:rFonts w:hint="eastAsia" w:ascii="仿宋" w:hAnsi="仿宋" w:eastAsia="仿宋" w:cs="仿宋"/>
                <w:color w:val="000000" w:themeColor="text1"/>
                <w:kern w:val="0"/>
                <w:sz w:val="24"/>
                <w:szCs w:val="24"/>
                <w:lang w:val="en-US" w:eastAsia="zh-CN"/>
              </w:rPr>
              <w:t>医</w:t>
            </w:r>
            <w:r>
              <w:rPr>
                <w:rFonts w:hint="eastAsia" w:ascii="仿宋" w:hAnsi="仿宋" w:eastAsia="仿宋" w:cs="仿宋"/>
                <w:color w:val="000000" w:themeColor="text1"/>
                <w:kern w:val="0"/>
                <w:sz w:val="24"/>
                <w:szCs w:val="24"/>
              </w:rPr>
              <w:t>院。</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送患者及其家属离开病区。</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按院感指引对出院患者的床单元（床铺、床头柜等）进行终末消毒，并在相关登记表中签名。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57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8</w:t>
            </w:r>
          </w:p>
        </w:tc>
        <w:tc>
          <w:tcPr>
            <w:tcW w:w="79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协助</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抢救</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病区抢救时进行相关协助</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熟知抢救室的抢救仪器位置和抢救仪器名称。（仪器：吸痰器、</w:t>
            </w:r>
            <w:r>
              <w:rPr>
                <w:rFonts w:hint="eastAsia" w:ascii="仿宋" w:hAnsi="仿宋" w:eastAsia="仿宋" w:cs="仿宋"/>
                <w:color w:val="000000" w:themeColor="text1"/>
                <w:kern w:val="0"/>
                <w:sz w:val="24"/>
                <w:szCs w:val="24"/>
                <w:lang w:val="en-US" w:eastAsia="zh-CN"/>
              </w:rPr>
              <w:t>氧气</w:t>
            </w:r>
            <w:r>
              <w:rPr>
                <w:rFonts w:hint="eastAsia" w:ascii="仿宋" w:hAnsi="仿宋" w:eastAsia="仿宋" w:cs="仿宋"/>
                <w:color w:val="000000" w:themeColor="text1"/>
                <w:kern w:val="0"/>
                <w:sz w:val="24"/>
                <w:szCs w:val="24"/>
              </w:rPr>
              <w:t xml:space="preserve">瓶、抢救车、心电监护仪等）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抢救时协助搬运相关的抢救仪器和呼叫其他人员帮助。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在医护人员进行抢救时，维持病房秩序，勿让患者围观。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579"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9</w:t>
            </w:r>
          </w:p>
        </w:tc>
        <w:tc>
          <w:tcPr>
            <w:tcW w:w="795"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日常维持清洁</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病区走廊、病房、厕所、监护室</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在夜间或午间时段，负责病房的所有清洁卫生，保持病房整洁。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便盆的清洗</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定时清洁消毒便器使用含氯消毒片消毒（详见各病区消毒片配制法），处于备用状态。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约束带的清洗</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约束带每个月清洗一次，使用含氯消毒片浸泡消毒并清洗，必要时随时清洗。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床单更换</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每周对病区床单位进行更换床单、被套、枕头套。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每天对监护室病人进行床单位更换，必要时随时更换。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atLeast"/>
          <w:jc w:val="center"/>
        </w:trPr>
        <w:tc>
          <w:tcPr>
            <w:tcW w:w="579"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10</w:t>
            </w:r>
          </w:p>
        </w:tc>
        <w:tc>
          <w:tcPr>
            <w:tcW w:w="795"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其他</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lang w:val="en-US" w:eastAsia="zh-CN"/>
              </w:rPr>
              <w:t>1.</w:t>
            </w:r>
            <w:r>
              <w:rPr>
                <w:rFonts w:hint="eastAsia" w:ascii="仿宋" w:hAnsi="仿宋" w:eastAsia="仿宋" w:cs="仿宋"/>
                <w:color w:val="000000" w:themeColor="text1"/>
                <w:kern w:val="0"/>
                <w:sz w:val="24"/>
                <w:szCs w:val="24"/>
              </w:rPr>
              <w:t>病区康复活动</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进行室外活动，提前安排患者在指定地方排队，与护士清点人数；全程看管患者，防止病人发生外走或意外；结束活动后督促患者排队，清点人数无误后，护送患者返回病房；进入病房前检查患者身上有无携带危险危险物品（螺丝、胶袋等）。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进行音乐等治疗时，引导患者参与，全程看管，维持秩序。</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在工作中协助护士向患者宣传安全知识及各项规章制度。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lang w:val="en-US" w:eastAsia="zh-CN"/>
              </w:rPr>
              <w:t>2.</w:t>
            </w:r>
            <w:r>
              <w:rPr>
                <w:rFonts w:hint="eastAsia" w:ascii="仿宋" w:hAnsi="仿宋" w:eastAsia="仿宋" w:cs="仿宋"/>
                <w:color w:val="000000" w:themeColor="text1"/>
                <w:kern w:val="0"/>
                <w:sz w:val="24"/>
                <w:szCs w:val="24"/>
              </w:rPr>
              <w:t>分发卫生纸</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rPr>
              <w:t>根据要求给病人发放卫生纸</w:t>
            </w:r>
            <w:r>
              <w:rPr>
                <w:rFonts w:hint="eastAsia" w:ascii="仿宋" w:hAnsi="仿宋" w:eastAsia="仿宋" w:cs="仿宋"/>
                <w:color w:val="000000" w:themeColor="text1"/>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5"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lang w:val="en-US" w:eastAsia="zh-CN"/>
              </w:rPr>
              <w:t>3.</w:t>
            </w:r>
            <w:r>
              <w:rPr>
                <w:rFonts w:hint="eastAsia" w:ascii="仿宋" w:hAnsi="仿宋" w:eastAsia="仿宋" w:cs="仿宋"/>
                <w:color w:val="000000" w:themeColor="text1"/>
                <w:kern w:val="0"/>
                <w:sz w:val="24"/>
                <w:szCs w:val="24"/>
              </w:rPr>
              <w:t>探视制度</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根据科室规定时间进行探视。</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询问前来探视者，探望患者名字及与患者的关系。</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协助填写探视本，带患者到探视室进行探视活动。</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探视结束后，送家属离开，带病人回到病房（不得私自带小刀、火机等危险物品进入病房），协助患者将家属带来的物品交由护士站保管。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7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95"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lang w:val="en-US" w:eastAsia="zh-CN"/>
              </w:rPr>
              <w:t>4.</w:t>
            </w:r>
            <w:r>
              <w:rPr>
                <w:rFonts w:hint="eastAsia" w:ascii="仿宋" w:hAnsi="仿宋" w:eastAsia="仿宋" w:cs="仿宋"/>
                <w:color w:val="000000" w:themeColor="text1"/>
                <w:kern w:val="0"/>
                <w:sz w:val="24"/>
                <w:szCs w:val="24"/>
              </w:rPr>
              <w:t>协助危重的病人的转运</w:t>
            </w:r>
          </w:p>
        </w:tc>
        <w:tc>
          <w:tcPr>
            <w:tcW w:w="648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协助医护人员准备轮椅运送或与使用120平车运送。</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运送完毕后，将轮椅推回病房指定地方。</w:t>
            </w:r>
          </w:p>
        </w:tc>
      </w:tr>
    </w:tbl>
    <w:p>
      <w:pPr>
        <w:pStyle w:val="8"/>
        <w:spacing w:line="56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val="en-US" w:eastAsia="zh-CN"/>
        </w:rPr>
        <w:t>2.</w:t>
      </w:r>
      <w:r>
        <w:rPr>
          <w:rFonts w:hint="eastAsia" w:ascii="仿宋" w:hAnsi="仿宋" w:eastAsia="仿宋" w:cs="仿宋"/>
          <w:b/>
          <w:color w:val="000000" w:themeColor="text1"/>
          <w:sz w:val="24"/>
          <w:szCs w:val="24"/>
        </w:rPr>
        <w:t>开放病区</w:t>
      </w:r>
    </w:p>
    <w:tbl>
      <w:tblPr>
        <w:tblStyle w:val="9"/>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8"/>
        <w:gridCol w:w="780"/>
        <w:gridCol w:w="2055"/>
        <w:gridCol w:w="6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18"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outlineLvl w:val="9"/>
              <w:rPr>
                <w:rFonts w:hint="eastAsia" w:ascii="仿宋" w:hAnsi="仿宋" w:eastAsia="仿宋" w:cs="仿宋"/>
                <w:b/>
                <w:color w:val="000000" w:themeColor="text1"/>
                <w:sz w:val="24"/>
                <w:szCs w:val="24"/>
              </w:rPr>
            </w:pPr>
            <w:r>
              <w:rPr>
                <w:rFonts w:hint="eastAsia" w:ascii="仿宋" w:hAnsi="仿宋" w:eastAsia="仿宋" w:cs="仿宋"/>
                <w:b/>
                <w:color w:val="000000" w:themeColor="text1"/>
                <w:kern w:val="0"/>
                <w:sz w:val="24"/>
                <w:szCs w:val="24"/>
              </w:rPr>
              <w:t>序号</w:t>
            </w:r>
          </w:p>
        </w:tc>
        <w:tc>
          <w:tcPr>
            <w:tcW w:w="78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rPr>
              <w:t>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b/>
                <w:color w:val="000000" w:themeColor="text1"/>
                <w:sz w:val="24"/>
                <w:szCs w:val="24"/>
              </w:rPr>
            </w:pPr>
            <w:r>
              <w:rPr>
                <w:rFonts w:hint="eastAsia" w:ascii="仿宋" w:hAnsi="仿宋" w:eastAsia="仿宋" w:cs="仿宋"/>
                <w:b/>
                <w:color w:val="000000" w:themeColor="text1"/>
                <w:kern w:val="0"/>
                <w:sz w:val="24"/>
                <w:szCs w:val="24"/>
              </w:rPr>
              <w:t>项目</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b/>
                <w:color w:val="000000" w:themeColor="text1"/>
                <w:sz w:val="24"/>
                <w:szCs w:val="24"/>
              </w:rPr>
            </w:pPr>
            <w:r>
              <w:rPr>
                <w:rFonts w:hint="eastAsia" w:ascii="仿宋" w:hAnsi="仿宋" w:eastAsia="仿宋" w:cs="仿宋"/>
                <w:b/>
                <w:color w:val="000000" w:themeColor="text1"/>
                <w:kern w:val="0"/>
                <w:sz w:val="24"/>
                <w:szCs w:val="24"/>
              </w:rPr>
              <w:t>项目内容</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b/>
                <w:color w:val="000000" w:themeColor="text1"/>
                <w:sz w:val="24"/>
                <w:szCs w:val="24"/>
              </w:rPr>
            </w:pPr>
            <w:r>
              <w:rPr>
                <w:rFonts w:hint="eastAsia" w:ascii="仿宋" w:hAnsi="仿宋" w:eastAsia="仿宋" w:cs="仿宋"/>
                <w:b/>
                <w:color w:val="000000" w:themeColor="text1"/>
                <w:kern w:val="0"/>
                <w:sz w:val="24"/>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jc w:val="center"/>
        </w:trPr>
        <w:tc>
          <w:tcPr>
            <w:tcW w:w="518"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p>
        </w:tc>
        <w:tc>
          <w:tcPr>
            <w:tcW w:w="780"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巡视/安检</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按护理级别巡视</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一级护理：无陪护1次/30min，有陪护1次/h。二级护理：1次/h巡视。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与护士巡视，巡视时注意病区环境是否存在安全隐患。（地面是否干洁、各门通道、窗是否完好并上锁）；若有损坏需维修及时报告当班护士。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做到节约能源，巡视病房时，无人在的病房，电视、空调、灯随时关闭，并做好宣教。                                                                                                                                                                                                                                                     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冬天巡视时，为患者做好保暖适时添加棉被；夏天巡视注意空调温度适宜（26℃）。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巡视病房时注意患者有无异常的言行等，及时向护士报告。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518"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8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检查病区是否存在安全隐患</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接班前、上班期间不定时检查病区的门、窗、设施是否存在安全隐患，各出入通道的门锁是否锁好。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保管好各出入通道门锁钥匙，随身携带；若发现遗失，要及时报科室，积极寻回。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上班期间，注意有无陌生人进入病区，主动询问，保证病区人身及财物安全。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5" w:hRule="atLeast"/>
          <w:jc w:val="center"/>
        </w:trPr>
        <w:tc>
          <w:tcPr>
            <w:tcW w:w="518"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p>
        </w:tc>
        <w:tc>
          <w:tcPr>
            <w:tcW w:w="780"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带检查/送标本</w:t>
            </w:r>
            <w:r>
              <w:rPr>
                <w:rFonts w:hint="eastAsia" w:ascii="仿宋" w:hAnsi="仿宋" w:eastAsia="仿宋" w:cs="仿宋"/>
                <w:color w:val="000000" w:themeColor="text1"/>
                <w:kern w:val="0"/>
                <w:sz w:val="24"/>
                <w:szCs w:val="24"/>
                <w:lang w:val="en-US" w:eastAsia="zh-CN"/>
              </w:rPr>
              <w:t>/取报告单</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带各种检查</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检查前必须与检查单核对，并与护士认真清点人数,做好交班。</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有陪护患者检查期间，必须督促陪护陪同；对有外走、暴力、自伤的患者协助家属重点看管。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特殊病房的患者检查，需全程陪同检查。</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对行走不便、或病情需要的，适当使用轮椅、平车、床送检，应掌握用具（轮椅、平车、床）的使用方法及注意事项，确保病人安全，防撞伤、夹伤、跌倒等情况。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18"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8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运送标本</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与夜班护士双人核对送检标本，无误后携带上《送检登记本》。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每日8：</w:t>
            </w:r>
            <w:r>
              <w:rPr>
                <w:rFonts w:hint="eastAsia" w:ascii="仿宋" w:hAnsi="仿宋" w:eastAsia="仿宋" w:cs="仿宋"/>
                <w:color w:val="000000" w:themeColor="text1"/>
                <w:kern w:val="0"/>
                <w:sz w:val="24"/>
                <w:szCs w:val="24"/>
                <w:lang w:val="en-US" w:eastAsia="zh-CN"/>
              </w:rPr>
              <w:t>1</w:t>
            </w:r>
            <w:r>
              <w:rPr>
                <w:rFonts w:hint="eastAsia" w:ascii="仿宋" w:hAnsi="仿宋" w:eastAsia="仿宋" w:cs="仿宋"/>
                <w:color w:val="000000" w:themeColor="text1"/>
                <w:kern w:val="0"/>
                <w:sz w:val="24"/>
                <w:szCs w:val="24"/>
              </w:rPr>
              <w:t>5-8:30将病区的所有标本（血、尿、大便、痰液等）送到检验科，与检验科</w:t>
            </w:r>
            <w:r>
              <w:rPr>
                <w:rFonts w:hint="eastAsia" w:ascii="仿宋" w:hAnsi="仿宋" w:eastAsia="仿宋" w:cs="仿宋"/>
                <w:color w:val="000000" w:themeColor="text1"/>
                <w:kern w:val="0"/>
                <w:sz w:val="24"/>
                <w:szCs w:val="24"/>
                <w:lang w:val="en-US" w:eastAsia="zh-CN"/>
              </w:rPr>
              <w:t>工作</w:t>
            </w:r>
            <w:r>
              <w:rPr>
                <w:rFonts w:hint="eastAsia" w:ascii="仿宋" w:hAnsi="仿宋" w:eastAsia="仿宋" w:cs="仿宋"/>
                <w:color w:val="000000" w:themeColor="text1"/>
                <w:kern w:val="0"/>
                <w:sz w:val="24"/>
                <w:szCs w:val="24"/>
              </w:rPr>
              <w:t>人员做好交接即返回病房。如有特殊情况，及时报告病区护士。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送检时按院感指引做好个人防护：戴手套和口罩</w:t>
            </w:r>
            <w:r>
              <w:rPr>
                <w:rFonts w:hint="eastAsia" w:ascii="仿宋" w:hAnsi="仿宋" w:eastAsia="仿宋" w:cs="仿宋"/>
                <w:color w:val="000000" w:themeColor="text1"/>
                <w:kern w:val="0"/>
                <w:sz w:val="24"/>
                <w:szCs w:val="24"/>
                <w:lang w:val="en-US" w:eastAsia="zh-CN"/>
              </w:rPr>
              <w:t>等</w:t>
            </w:r>
            <w:r>
              <w:rPr>
                <w:rFonts w:hint="eastAsia" w:ascii="仿宋" w:hAnsi="仿宋" w:eastAsia="仿宋" w:cs="仿宋"/>
                <w:color w:val="000000" w:themeColor="text1"/>
                <w:kern w:val="0"/>
                <w:sz w:val="24"/>
                <w:szCs w:val="24"/>
              </w:rPr>
              <w:t>。</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临时标本，随检随送。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518"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pPr>
          </w:p>
        </w:tc>
        <w:tc>
          <w:tcPr>
            <w:tcW w:w="780"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lang w:val="en-US" w:eastAsia="zh-CN"/>
              </w:rPr>
              <w:t>3.取报告单</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1.每日定时到各医技科室领回相关报告单。</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lang w:val="en-US" w:eastAsia="zh-CN"/>
              </w:rPr>
              <w:t>2.特殊紧急情况，服从科室安排，随时取回。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jc w:val="center"/>
        </w:trPr>
        <w:tc>
          <w:tcPr>
            <w:tcW w:w="518"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3</w:t>
            </w:r>
          </w:p>
        </w:tc>
        <w:tc>
          <w:tcPr>
            <w:tcW w:w="780"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协助</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治疗</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协助护士进行输液、肌注</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输液、肌注前嘱病人解大小便，安排在护士指定的床位上。</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对于输液、肌注不配合且劝说无效的患者，协助护士进行</w:t>
            </w:r>
            <w:r>
              <w:rPr>
                <w:rFonts w:hint="eastAsia" w:ascii="仿宋" w:hAnsi="仿宋" w:eastAsia="仿宋" w:cs="仿宋"/>
                <w:color w:val="000000" w:themeColor="text1"/>
                <w:kern w:val="0"/>
                <w:sz w:val="24"/>
                <w:szCs w:val="24"/>
                <w:lang w:val="en-US" w:eastAsia="zh-CN"/>
              </w:rPr>
              <w:t>保护性</w:t>
            </w:r>
            <w:r>
              <w:rPr>
                <w:rFonts w:hint="eastAsia" w:ascii="仿宋" w:hAnsi="仿宋" w:eastAsia="仿宋" w:cs="仿宋"/>
                <w:color w:val="000000" w:themeColor="text1"/>
                <w:kern w:val="0"/>
                <w:sz w:val="24"/>
                <w:szCs w:val="24"/>
              </w:rPr>
              <w:t>约束。</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每30分钟1次对输液病人进行巡视，做好保暖、协助解大小便和定时提供饮用水。</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输液和肌注完毕，帮助患者用棉签按压针眼，针眼无出血后</w:t>
            </w:r>
            <w:r>
              <w:rPr>
                <w:rFonts w:hint="eastAsia" w:ascii="仿宋" w:hAnsi="仿宋" w:eastAsia="仿宋" w:cs="仿宋"/>
                <w:color w:val="000000" w:themeColor="text1"/>
                <w:kern w:val="0"/>
                <w:sz w:val="24"/>
                <w:szCs w:val="24"/>
                <w:lang w:val="en-US" w:eastAsia="zh-CN"/>
              </w:rPr>
              <w:t>将</w:t>
            </w:r>
            <w:r>
              <w:rPr>
                <w:rFonts w:hint="eastAsia" w:ascii="仿宋" w:hAnsi="仿宋" w:eastAsia="仿宋" w:cs="仿宋"/>
                <w:color w:val="000000" w:themeColor="text1"/>
                <w:kern w:val="0"/>
                <w:sz w:val="24"/>
                <w:szCs w:val="24"/>
              </w:rPr>
              <w:t>棉签</w:t>
            </w:r>
            <w:r>
              <w:rPr>
                <w:rFonts w:hint="eastAsia" w:ascii="仿宋" w:hAnsi="仿宋" w:eastAsia="仿宋" w:cs="仿宋"/>
                <w:color w:val="000000" w:themeColor="text1"/>
                <w:kern w:val="0"/>
                <w:sz w:val="24"/>
                <w:szCs w:val="24"/>
                <w:lang w:val="en-US" w:eastAsia="zh-CN"/>
              </w:rPr>
              <w:t>丢</w:t>
            </w:r>
            <w:r>
              <w:rPr>
                <w:rFonts w:hint="eastAsia" w:ascii="仿宋" w:hAnsi="仿宋" w:eastAsia="仿宋" w:cs="仿宋"/>
                <w:color w:val="000000" w:themeColor="text1"/>
                <w:kern w:val="0"/>
                <w:sz w:val="24"/>
                <w:szCs w:val="24"/>
              </w:rPr>
              <w:t>到黄色垃圾桶中。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518"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8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口服给药</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w:t>
            </w:r>
            <w:r>
              <w:rPr>
                <w:rFonts w:hint="eastAsia" w:ascii="仿宋" w:hAnsi="仿宋" w:eastAsia="仿宋" w:cs="仿宋"/>
                <w:color w:val="000000" w:themeColor="text1"/>
                <w:kern w:val="0"/>
                <w:sz w:val="24"/>
                <w:szCs w:val="24"/>
                <w:lang w:eastAsia="zh-CN"/>
              </w:rPr>
              <w:t>护士</w:t>
            </w:r>
            <w:r>
              <w:rPr>
                <w:rFonts w:hint="eastAsia" w:ascii="仿宋" w:hAnsi="仿宋" w:eastAsia="仿宋" w:cs="仿宋"/>
                <w:color w:val="000000" w:themeColor="text1"/>
                <w:kern w:val="0"/>
                <w:sz w:val="24"/>
                <w:szCs w:val="24"/>
              </w:rPr>
              <w:t>分发各时间段的口服药，准备温度适宜的温开水服药。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发药期间，维持秩序，按顺序服药。</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给约束、输液病人送饮用温开水；不配合的定期喂水。</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协助护士对不配合服药</w:t>
            </w:r>
            <w:r>
              <w:rPr>
                <w:rFonts w:hint="eastAsia" w:ascii="仿宋" w:hAnsi="仿宋" w:eastAsia="仿宋" w:cs="仿宋"/>
                <w:color w:val="000000" w:themeColor="text1"/>
                <w:kern w:val="0"/>
                <w:sz w:val="24"/>
                <w:szCs w:val="24"/>
                <w:lang w:eastAsia="zh-CN"/>
              </w:rPr>
              <w:t>的病人</w:t>
            </w:r>
            <w:r>
              <w:rPr>
                <w:rFonts w:hint="eastAsia" w:ascii="仿宋" w:hAnsi="仿宋" w:eastAsia="仿宋" w:cs="仿宋"/>
                <w:color w:val="000000" w:themeColor="text1"/>
                <w:kern w:val="0"/>
                <w:sz w:val="24"/>
                <w:szCs w:val="24"/>
              </w:rPr>
              <w:t xml:space="preserve">喂服。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jc w:val="center"/>
        </w:trPr>
        <w:tc>
          <w:tcPr>
            <w:tcW w:w="518"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8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MECT治疗</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对于不配合患者，治疗前一晚置于特定房间，房间上锁，开始禁饮禁食。</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治疗当日，接到护士通知后，准备平车嘱患者术前排空大小便，取下假牙，配合的患者陪同前往，不配合的</w:t>
            </w:r>
            <w:r>
              <w:rPr>
                <w:rFonts w:hint="eastAsia" w:ascii="仿宋" w:hAnsi="仿宋" w:eastAsia="仿宋" w:cs="仿宋"/>
                <w:color w:val="000000" w:themeColor="text1"/>
                <w:kern w:val="0"/>
                <w:sz w:val="24"/>
                <w:szCs w:val="24"/>
                <w:lang w:val="en-US" w:eastAsia="zh-CN"/>
              </w:rPr>
              <w:t>让患者</w:t>
            </w:r>
            <w:r>
              <w:rPr>
                <w:rFonts w:hint="eastAsia" w:ascii="仿宋" w:hAnsi="仿宋" w:eastAsia="仿宋" w:cs="仿宋"/>
                <w:color w:val="000000" w:themeColor="text1"/>
                <w:kern w:val="0"/>
                <w:sz w:val="24"/>
                <w:szCs w:val="24"/>
              </w:rPr>
              <w:t>卧于平车床上，必要时予</w:t>
            </w:r>
            <w:r>
              <w:rPr>
                <w:rFonts w:hint="eastAsia" w:ascii="仿宋" w:hAnsi="仿宋" w:eastAsia="仿宋" w:cs="仿宋"/>
                <w:color w:val="000000" w:themeColor="text1"/>
                <w:kern w:val="0"/>
                <w:sz w:val="24"/>
                <w:szCs w:val="24"/>
                <w:lang w:val="en-US" w:eastAsia="zh-CN"/>
              </w:rPr>
              <w:t>保护性</w:t>
            </w:r>
            <w:r>
              <w:rPr>
                <w:rFonts w:hint="eastAsia" w:ascii="仿宋" w:hAnsi="仿宋" w:eastAsia="仿宋" w:cs="仿宋"/>
                <w:color w:val="000000" w:themeColor="text1"/>
                <w:kern w:val="0"/>
                <w:sz w:val="24"/>
                <w:szCs w:val="24"/>
              </w:rPr>
              <w:t>约束。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冬天：平车上准备棉被；夏天：平车上准备薄被单。</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与护士一起推平车（一前一后）前往MECT治疗室，准备治疗。</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留在MECT室维持秩序看管患者，不得擅自离开患者，直到患者做完检查，与护士一起推回病房。                                                                                         6</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结束后返回特定房间，协助看管。（去枕平卧继续禁食禁饮2小时）</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7</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每次治疗结束后及时更换平车上的床单，</w:t>
            </w:r>
            <w:r>
              <w:rPr>
                <w:rFonts w:hint="eastAsia" w:ascii="仿宋" w:hAnsi="仿宋" w:eastAsia="仿宋" w:cs="仿宋"/>
                <w:color w:val="000000" w:themeColor="text1"/>
                <w:kern w:val="0"/>
                <w:sz w:val="24"/>
                <w:szCs w:val="24"/>
                <w:lang w:val="en-US" w:eastAsia="zh-CN"/>
              </w:rPr>
              <w:t>把平车</w:t>
            </w:r>
            <w:r>
              <w:rPr>
                <w:rFonts w:hint="eastAsia" w:ascii="仿宋" w:hAnsi="仿宋" w:eastAsia="仿宋" w:cs="仿宋"/>
                <w:color w:val="000000" w:themeColor="text1"/>
                <w:kern w:val="0"/>
                <w:sz w:val="24"/>
                <w:szCs w:val="24"/>
              </w:rPr>
              <w:t xml:space="preserve">放回指定地方。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18"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8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抽血</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协助进行抽血。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抽血结束后为患者按压抽血处，使用完的棉签放置在黄色垃圾桶中。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518"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8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进行约束</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不能私自约束病人。</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患者约束保护期间，必须督促患者家属/陪护进行看护。</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对有陪护的患者督促陪护为约束的患者定时提供喂食和喂水，为有需要的患者协助解二便。</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约束的病人，床单如有脏污随时更换。</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不得私自解除约束的病人，不得对约束病人私行暴力或打骂。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518"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8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6</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其他治疗(物理治疗、照灯、涂外用药、灌肠、监测生命体征等)</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指导患者在治疗前解大小便，安排其到护士指定的地方进行治疗。</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治疗期间，维持秩序。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518"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4</w:t>
            </w:r>
          </w:p>
        </w:tc>
        <w:tc>
          <w:tcPr>
            <w:tcW w:w="780"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协助</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护理</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晨晚间护理</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晨间7：30前督促患者起床，整理床单位。</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晚间21：30督促患者休息，提供蚊帐、电蚊拍等给有需要的患者。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jc w:val="center"/>
        </w:trPr>
        <w:tc>
          <w:tcPr>
            <w:tcW w:w="518"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8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协助患者生活护理</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对懒散/生活自理能力差/约束患者（无陪</w:t>
            </w:r>
            <w:r>
              <w:rPr>
                <w:rFonts w:hint="eastAsia" w:ascii="仿宋" w:hAnsi="仿宋" w:eastAsia="仿宋" w:cs="仿宋"/>
                <w:color w:val="000000" w:themeColor="text1"/>
                <w:kern w:val="0"/>
                <w:sz w:val="24"/>
                <w:szCs w:val="24"/>
                <w:lang w:val="en-US" w:eastAsia="zh-CN"/>
              </w:rPr>
              <w:t>护</w:t>
            </w:r>
            <w:r>
              <w:rPr>
                <w:rFonts w:hint="eastAsia" w:ascii="仿宋" w:hAnsi="仿宋" w:eastAsia="仿宋" w:cs="仿宋"/>
                <w:color w:val="000000" w:themeColor="text1"/>
                <w:kern w:val="0"/>
                <w:sz w:val="24"/>
                <w:szCs w:val="24"/>
              </w:rPr>
              <w:t>），进行督促</w:t>
            </w:r>
            <w:r>
              <w:rPr>
                <w:rFonts w:hint="eastAsia" w:ascii="仿宋" w:hAnsi="仿宋" w:eastAsia="仿宋" w:cs="仿宋"/>
                <w:color w:val="000000" w:themeColor="text1"/>
                <w:kern w:val="0"/>
                <w:sz w:val="24"/>
                <w:szCs w:val="24"/>
                <w:lang w:eastAsia="zh-CN"/>
              </w:rPr>
              <w:t>个</w:t>
            </w:r>
            <w:r>
              <w:rPr>
                <w:rFonts w:hint="eastAsia" w:ascii="仿宋" w:hAnsi="仿宋" w:eastAsia="仿宋" w:cs="仿宋"/>
                <w:color w:val="000000" w:themeColor="text1"/>
                <w:kern w:val="0"/>
                <w:sz w:val="24"/>
                <w:szCs w:val="24"/>
              </w:rPr>
              <w:t>人</w:t>
            </w:r>
            <w:r>
              <w:rPr>
                <w:rFonts w:hint="eastAsia" w:ascii="仿宋" w:hAnsi="仿宋" w:eastAsia="仿宋" w:cs="仿宋"/>
                <w:color w:val="000000" w:themeColor="text1"/>
                <w:kern w:val="0"/>
                <w:sz w:val="24"/>
                <w:szCs w:val="24"/>
                <w:lang w:val="en-US" w:eastAsia="zh-CN"/>
              </w:rPr>
              <w:t>卫生</w:t>
            </w:r>
            <w:r>
              <w:rPr>
                <w:rFonts w:hint="eastAsia" w:ascii="仿宋" w:hAnsi="仿宋" w:eastAsia="仿宋" w:cs="仿宋"/>
                <w:color w:val="000000" w:themeColor="text1"/>
                <w:kern w:val="0"/>
                <w:sz w:val="24"/>
                <w:szCs w:val="24"/>
              </w:rPr>
              <w:t>清洁。如：洗脸、刷牙、洗头、洗澡。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对懒散/生活自理能力差/约束患者（有陪</w:t>
            </w:r>
            <w:r>
              <w:rPr>
                <w:rFonts w:hint="eastAsia" w:ascii="仿宋" w:hAnsi="仿宋" w:eastAsia="仿宋" w:cs="仿宋"/>
                <w:color w:val="000000" w:themeColor="text1"/>
                <w:kern w:val="0"/>
                <w:sz w:val="24"/>
                <w:szCs w:val="24"/>
                <w:lang w:val="en-US" w:eastAsia="zh-CN"/>
              </w:rPr>
              <w:t>护</w:t>
            </w:r>
            <w:r>
              <w:rPr>
                <w:rFonts w:hint="eastAsia" w:ascii="仿宋" w:hAnsi="仿宋" w:eastAsia="仿宋" w:cs="仿宋"/>
                <w:color w:val="000000" w:themeColor="text1"/>
                <w:kern w:val="0"/>
                <w:sz w:val="24"/>
                <w:szCs w:val="24"/>
              </w:rPr>
              <w:t>），协助陪护对患者进行人身清洁。如：洗脸、刷牙、洗头、洗澡。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引导患者将脏衣服放到指定的地方送洗。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18"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5</w:t>
            </w:r>
          </w:p>
        </w:tc>
        <w:tc>
          <w:tcPr>
            <w:tcW w:w="78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就餐</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关注患者饮食</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协助巡视病人就餐情况。（进食情况：自行进食、劝食、拒食、喂食和进食量多少）</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对拒进食或无法自行进食的患者，协助护士进行劝食和喂食。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5" w:hRule="atLeast"/>
          <w:jc w:val="center"/>
        </w:trPr>
        <w:tc>
          <w:tcPr>
            <w:tcW w:w="518"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6</w:t>
            </w:r>
          </w:p>
        </w:tc>
        <w:tc>
          <w:tcPr>
            <w:tcW w:w="78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被服室管理</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整理被服室</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出入被服室时，随手锁门。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日常对被服室的衣物进行整理，分类别放置，保持被服室整洁干净。夏天时将病区的棉被和棉衣收集捆扎放置在指定地方，冬天时把夏装衣服折叠放置好。</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清点整理送洗和送回衣物。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5" w:hRule="atLeast"/>
          <w:jc w:val="center"/>
        </w:trPr>
        <w:tc>
          <w:tcPr>
            <w:tcW w:w="518"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7</w:t>
            </w:r>
          </w:p>
        </w:tc>
        <w:tc>
          <w:tcPr>
            <w:tcW w:w="780"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出/入院处置</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收治病人</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在护士的安排下准备好备用床。（病情不稳定者铺胶单）</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协助护士做好患者四测和体查等工作。</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必要时协助护士对病人进行保护性约束。</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协助护士对新入院患者进行治疗护理（输液、肌肉、服药等）前准备工作。</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在收治病人时，维持病房秩序，勿让患者围观发生意外。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jc w:val="center"/>
        </w:trPr>
        <w:tc>
          <w:tcPr>
            <w:tcW w:w="518"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8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出院病人</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提醒患者将自身物品全部带离病房，脱掉手腕带，不得带出本病区。</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检查病房内是否有损坏物品，并收回电视及空调遥控。</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送患者及其家属离开病区。</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按院感指引对出院患者的床单元（被子、床单、蚊帐等）进行撤离。（床铺、床头柜等）进行终末消毒，在相关登记表中签名。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jc w:val="center"/>
        </w:trPr>
        <w:tc>
          <w:tcPr>
            <w:tcW w:w="518"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8</w:t>
            </w:r>
          </w:p>
        </w:tc>
        <w:tc>
          <w:tcPr>
            <w:tcW w:w="78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协助</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抢救</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病区抢救时进行相关协助</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熟知抢救室的抢救仪器位置和抢救仪器名称（仪器：吸痰器、氧</w:t>
            </w:r>
            <w:r>
              <w:rPr>
                <w:rFonts w:hint="eastAsia" w:ascii="仿宋" w:hAnsi="仿宋" w:eastAsia="仿宋" w:cs="仿宋"/>
                <w:color w:val="000000" w:themeColor="text1"/>
                <w:kern w:val="0"/>
                <w:sz w:val="24"/>
                <w:szCs w:val="24"/>
                <w:lang w:val="en-US" w:eastAsia="zh-CN"/>
              </w:rPr>
              <w:t>气</w:t>
            </w:r>
            <w:r>
              <w:rPr>
                <w:rFonts w:hint="eastAsia" w:ascii="仿宋" w:hAnsi="仿宋" w:eastAsia="仿宋" w:cs="仿宋"/>
                <w:color w:val="000000" w:themeColor="text1"/>
                <w:kern w:val="0"/>
                <w:sz w:val="24"/>
                <w:szCs w:val="24"/>
              </w:rPr>
              <w:t>瓶、抢救车、心电监护仪等）。</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抢救时协助搬运相关的抢救仪器和呼叫其他人员帮助。</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在医护人员进行抢救时，维持病房秩序，勿让患者</w:t>
            </w:r>
            <w:r>
              <w:rPr>
                <w:rFonts w:hint="eastAsia" w:ascii="仿宋" w:hAnsi="仿宋" w:eastAsia="仿宋" w:cs="仿宋"/>
                <w:color w:val="000000" w:themeColor="text1"/>
                <w:kern w:val="0"/>
                <w:sz w:val="24"/>
                <w:szCs w:val="24"/>
                <w:lang w:eastAsia="zh-CN"/>
              </w:rPr>
              <w:t>及家属</w:t>
            </w:r>
            <w:r>
              <w:rPr>
                <w:rFonts w:hint="eastAsia" w:ascii="仿宋" w:hAnsi="仿宋" w:eastAsia="仿宋" w:cs="仿宋"/>
                <w:color w:val="000000" w:themeColor="text1"/>
                <w:kern w:val="0"/>
                <w:sz w:val="24"/>
                <w:szCs w:val="24"/>
              </w:rPr>
              <w:t>围观。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518"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9</w:t>
            </w:r>
          </w:p>
        </w:tc>
        <w:tc>
          <w:tcPr>
            <w:tcW w:w="780"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日常维持清洁</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病区走廊、病房、厕所、健身区、活动区</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在夜间或午间时段，负责病房的所有清洁卫生，保持病房整洁。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18"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8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约束带、锁带的清洗</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固定每月清洗1次。特殊情况：随脏随清洗。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18"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8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床单更换</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每周1次对病区床单位进行更换床单、被套、枕头套。</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对特殊情况病人需更换（如：湿、血迹等），随时更换。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18"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10</w:t>
            </w:r>
          </w:p>
        </w:tc>
        <w:tc>
          <w:tcPr>
            <w:tcW w:w="780"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其他</w:t>
            </w: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应急处理</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遇台风下雨等，及时关闭各室门窗：活动室 、健身区、被服室、医生办公室、茶水间、治疗室等。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督促患者及时关闭病房门窗、收衣物等。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518"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8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lang w:val="en-US" w:eastAsia="zh-CN"/>
              </w:rPr>
              <w:t>2.</w:t>
            </w:r>
            <w:r>
              <w:rPr>
                <w:rFonts w:hint="eastAsia" w:ascii="仿宋" w:hAnsi="仿宋" w:eastAsia="仿宋" w:cs="仿宋"/>
                <w:color w:val="000000" w:themeColor="text1"/>
                <w:kern w:val="0"/>
                <w:sz w:val="24"/>
                <w:szCs w:val="24"/>
              </w:rPr>
              <w:t>协助危重的病人的转运</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协助医护人员准备轮椅运送或与使用120平车运送。</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运送完毕后，将轮椅推回病房指定地方。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18"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80"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205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lang w:val="en-US" w:eastAsia="zh-CN"/>
              </w:rPr>
              <w:t>3.</w:t>
            </w:r>
            <w:r>
              <w:rPr>
                <w:rFonts w:hint="eastAsia" w:ascii="仿宋" w:hAnsi="仿宋" w:eastAsia="仿宋" w:cs="仿宋"/>
                <w:color w:val="000000" w:themeColor="text1"/>
                <w:kern w:val="0"/>
                <w:sz w:val="24"/>
                <w:szCs w:val="24"/>
              </w:rPr>
              <w:t>病房整理</w:t>
            </w:r>
          </w:p>
        </w:tc>
        <w:tc>
          <w:tcPr>
            <w:tcW w:w="644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晨午间保持病房整洁。</w:t>
            </w:r>
          </w:p>
        </w:tc>
      </w:tr>
    </w:tbl>
    <w:p>
      <w:pPr>
        <w:keepNext w:val="0"/>
        <w:keepLines w:val="0"/>
        <w:pageBreakBefore w:val="0"/>
        <w:numPr>
          <w:ilvl w:val="0"/>
          <w:numId w:val="0"/>
        </w:numPr>
        <w:kinsoku/>
        <w:wordWrap/>
        <w:overflowPunct/>
        <w:topLinePunct w:val="0"/>
        <w:autoSpaceDE/>
        <w:autoSpaceDN/>
        <w:bidi w:val="0"/>
        <w:adjustRightInd/>
        <w:snapToGrid/>
        <w:spacing w:line="460" w:lineRule="exact"/>
        <w:ind w:firstLine="482" w:firstLineChars="200"/>
        <w:jc w:val="left"/>
        <w:textAlignment w:val="auto"/>
        <w:outlineLvl w:val="0"/>
        <w:rPr>
          <w:rFonts w:hint="eastAsia" w:ascii="仿宋" w:hAnsi="仿宋" w:eastAsia="仿宋" w:cs="仿宋"/>
          <w:b/>
          <w:bCs w:val="0"/>
          <w:sz w:val="24"/>
          <w:szCs w:val="24"/>
        </w:rPr>
      </w:pPr>
      <w:r>
        <w:rPr>
          <w:rFonts w:hint="eastAsia" w:ascii="仿宋" w:hAnsi="仿宋" w:eastAsia="仿宋" w:cs="仿宋"/>
          <w:b/>
          <w:bCs w:val="0"/>
          <w:sz w:val="24"/>
          <w:szCs w:val="24"/>
          <w:lang w:eastAsia="zh-CN"/>
        </w:rPr>
        <w:t>（三）基本要求</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lang w:val="en-US" w:eastAsia="zh-CN"/>
        </w:rPr>
        <w:t>1.护工人员</w:t>
      </w:r>
      <w:r>
        <w:rPr>
          <w:rFonts w:hint="eastAsia" w:ascii="仿宋" w:hAnsi="仿宋" w:eastAsia="仿宋" w:cs="仿宋"/>
          <w:b/>
          <w:bCs/>
          <w:color w:val="000000" w:themeColor="text1"/>
          <w:kern w:val="0"/>
          <w:sz w:val="24"/>
          <w:szCs w:val="24"/>
        </w:rPr>
        <w:t>素质要求</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身体</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"http://www.hxyjw.com/health/zn/" \t "_blank" </w:instrText>
      </w:r>
      <w:r>
        <w:rPr>
          <w:rFonts w:hint="eastAsia" w:ascii="仿宋" w:hAnsi="仿宋" w:eastAsia="仿宋" w:cs="仿宋"/>
          <w:sz w:val="24"/>
          <w:szCs w:val="24"/>
        </w:rPr>
        <w:fldChar w:fldCharType="separate"/>
      </w:r>
      <w:r>
        <w:rPr>
          <w:rFonts w:hint="eastAsia" w:ascii="仿宋" w:hAnsi="仿宋" w:eastAsia="仿宋" w:cs="仿宋"/>
          <w:color w:val="000000" w:themeColor="text1"/>
          <w:kern w:val="0"/>
          <w:sz w:val="24"/>
          <w:szCs w:val="24"/>
        </w:rPr>
        <w:t>健康</w:t>
      </w:r>
      <w:r>
        <w:rPr>
          <w:rFonts w:hint="eastAsia" w:ascii="仿宋" w:hAnsi="仿宋" w:eastAsia="仿宋" w:cs="仿宋"/>
          <w:color w:val="000000" w:themeColor="text1"/>
          <w:kern w:val="0"/>
          <w:sz w:val="24"/>
          <w:szCs w:val="24"/>
        </w:rPr>
        <w:fldChar w:fldCharType="end"/>
      </w:r>
      <w:r>
        <w:rPr>
          <w:rFonts w:hint="eastAsia" w:ascii="仿宋" w:hAnsi="仿宋" w:eastAsia="仿宋" w:cs="仿宋"/>
          <w:color w:val="000000" w:themeColor="text1"/>
          <w:kern w:val="0"/>
          <w:sz w:val="24"/>
          <w:szCs w:val="24"/>
        </w:rPr>
        <w:t>，相貌端正，初中以上</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"http://www.hxyjw.com/hospital/culture/" \t "_blank" </w:instrText>
      </w:r>
      <w:r>
        <w:rPr>
          <w:rFonts w:hint="eastAsia" w:ascii="仿宋" w:hAnsi="仿宋" w:eastAsia="仿宋" w:cs="仿宋"/>
          <w:sz w:val="24"/>
          <w:szCs w:val="24"/>
        </w:rPr>
        <w:fldChar w:fldCharType="separate"/>
      </w:r>
      <w:r>
        <w:rPr>
          <w:rFonts w:hint="eastAsia" w:ascii="仿宋" w:hAnsi="仿宋" w:eastAsia="仿宋" w:cs="仿宋"/>
          <w:color w:val="000000" w:themeColor="text1"/>
          <w:kern w:val="0"/>
          <w:sz w:val="24"/>
          <w:szCs w:val="24"/>
        </w:rPr>
        <w:t>文化</w:t>
      </w:r>
      <w:r>
        <w:rPr>
          <w:rFonts w:hint="eastAsia" w:ascii="仿宋" w:hAnsi="仿宋" w:eastAsia="仿宋" w:cs="仿宋"/>
          <w:color w:val="000000" w:themeColor="text1"/>
          <w:kern w:val="0"/>
          <w:sz w:val="24"/>
          <w:szCs w:val="24"/>
        </w:rPr>
        <w:fldChar w:fldCharType="end"/>
      </w:r>
      <w:r>
        <w:rPr>
          <w:rFonts w:hint="eastAsia" w:ascii="仿宋" w:hAnsi="仿宋" w:eastAsia="仿宋" w:cs="仿宋"/>
          <w:color w:val="000000" w:themeColor="text1"/>
          <w:kern w:val="0"/>
          <w:sz w:val="24"/>
          <w:szCs w:val="24"/>
        </w:rPr>
        <w:t>程度，年</w:t>
      </w:r>
      <w:r>
        <w:rPr>
          <w:rFonts w:hint="eastAsia" w:ascii="仿宋" w:hAnsi="仿宋" w:eastAsia="仿宋" w:cs="仿宋"/>
          <w:color w:val="auto"/>
          <w:kern w:val="0"/>
          <w:sz w:val="24"/>
          <w:szCs w:val="24"/>
        </w:rPr>
        <w:t>龄</w:t>
      </w:r>
      <w:r>
        <w:rPr>
          <w:rFonts w:hint="eastAsia" w:ascii="仿宋" w:hAnsi="仿宋" w:eastAsia="仿宋" w:cs="仿宋"/>
          <w:color w:val="auto"/>
          <w:kern w:val="0"/>
          <w:sz w:val="24"/>
          <w:szCs w:val="24"/>
          <w:lang w:val="en-US" w:eastAsia="zh-CN"/>
        </w:rPr>
        <w:t>男性</w:t>
      </w:r>
      <w:r>
        <w:rPr>
          <w:rFonts w:hint="eastAsia" w:ascii="仿宋" w:hAnsi="仿宋" w:eastAsia="仿宋" w:cs="仿宋"/>
          <w:color w:val="auto"/>
          <w:kern w:val="0"/>
          <w:sz w:val="24"/>
          <w:szCs w:val="24"/>
        </w:rPr>
        <w:t>5</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岁</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含</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以下，</w:t>
      </w:r>
      <w:r>
        <w:rPr>
          <w:rFonts w:hint="eastAsia" w:ascii="仿宋" w:hAnsi="仿宋" w:eastAsia="仿宋" w:cs="仿宋"/>
          <w:color w:val="auto"/>
          <w:kern w:val="0"/>
          <w:sz w:val="24"/>
          <w:szCs w:val="24"/>
          <w:lang w:val="en-US" w:eastAsia="zh-CN"/>
        </w:rPr>
        <w:t>女性50岁（含）以下，</w:t>
      </w:r>
      <w:r>
        <w:rPr>
          <w:rFonts w:hint="eastAsia" w:ascii="仿宋" w:hAnsi="仿宋" w:eastAsia="仿宋" w:cs="仿宋"/>
          <w:color w:val="auto"/>
          <w:kern w:val="0"/>
          <w:sz w:val="24"/>
          <w:szCs w:val="24"/>
        </w:rPr>
        <w:t>自愿从事</w:t>
      </w:r>
      <w:r>
        <w:rPr>
          <w:rFonts w:hint="eastAsia" w:ascii="仿宋" w:hAnsi="仿宋" w:eastAsia="仿宋" w:cs="仿宋"/>
          <w:color w:val="auto"/>
          <w:kern w:val="0"/>
          <w:sz w:val="24"/>
          <w:szCs w:val="24"/>
          <w:lang w:eastAsia="zh-CN"/>
        </w:rPr>
        <w:t>护工</w:t>
      </w:r>
      <w:r>
        <w:rPr>
          <w:rFonts w:hint="eastAsia" w:ascii="仿宋" w:hAnsi="仿宋" w:eastAsia="仿宋" w:cs="仿宋"/>
          <w:color w:val="auto"/>
          <w:kern w:val="0"/>
          <w:sz w:val="24"/>
          <w:szCs w:val="24"/>
        </w:rPr>
        <w:t>工作，不怕脏，有爱心</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有礼</w:t>
      </w:r>
      <w:r>
        <w:rPr>
          <w:rFonts w:hint="eastAsia" w:ascii="仿宋" w:hAnsi="仿宋" w:eastAsia="仿宋" w:cs="仿宋"/>
          <w:color w:val="000000" w:themeColor="text1"/>
          <w:kern w:val="0"/>
          <w:sz w:val="24"/>
          <w:szCs w:val="24"/>
          <w:lang w:val="en-US" w:eastAsia="zh-CN"/>
        </w:rPr>
        <w:t>貌</w:t>
      </w:r>
      <w:r>
        <w:rPr>
          <w:rFonts w:hint="eastAsia" w:ascii="仿宋" w:hAnsi="仿宋" w:eastAsia="仿宋" w:cs="仿宋"/>
          <w:color w:val="000000" w:themeColor="text1"/>
          <w:kern w:val="0"/>
          <w:sz w:val="24"/>
          <w:szCs w:val="24"/>
        </w:rPr>
        <w:t>者。有护理经验者优先考虑。通过健康体检（</w:t>
      </w:r>
      <w:r>
        <w:rPr>
          <w:rFonts w:hint="eastAsia" w:ascii="仿宋" w:hAnsi="仿宋" w:eastAsia="仿宋" w:cs="仿宋"/>
          <w:b w:val="0"/>
          <w:bCs/>
          <w:sz w:val="24"/>
          <w:szCs w:val="24"/>
        </w:rPr>
        <w:t>（检查费用由中标单位承担）</w:t>
      </w:r>
      <w:r>
        <w:rPr>
          <w:rFonts w:hint="eastAsia" w:ascii="仿宋" w:hAnsi="仿宋" w:eastAsia="仿宋" w:cs="仿宋"/>
          <w:color w:val="000000" w:themeColor="text1"/>
          <w:kern w:val="0"/>
          <w:sz w:val="24"/>
          <w:szCs w:val="24"/>
        </w:rPr>
        <w:t>）、面试合格后进行培训。</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lang w:val="en-US" w:eastAsia="zh-CN"/>
        </w:rPr>
        <w:t>2.</w:t>
      </w:r>
      <w:r>
        <w:rPr>
          <w:rFonts w:hint="eastAsia" w:ascii="仿宋" w:hAnsi="仿宋" w:eastAsia="仿宋" w:cs="仿宋"/>
          <w:b/>
          <w:bCs/>
          <w:color w:val="000000" w:themeColor="text1"/>
          <w:kern w:val="0"/>
          <w:sz w:val="24"/>
          <w:szCs w:val="24"/>
        </w:rPr>
        <w:t>岗前培训</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由中标人组织培训，培训内容包括：职业道德规范，医院规章制度，</w:t>
      </w:r>
      <w:r>
        <w:rPr>
          <w:rFonts w:hint="eastAsia" w:ascii="仿宋" w:hAnsi="仿宋" w:eastAsia="仿宋" w:cs="仿宋"/>
          <w:color w:val="000000" w:themeColor="text1"/>
          <w:kern w:val="0"/>
          <w:sz w:val="24"/>
          <w:szCs w:val="24"/>
          <w:lang w:eastAsia="zh-CN"/>
        </w:rPr>
        <w:t>护工</w:t>
      </w:r>
      <w:r>
        <w:rPr>
          <w:rFonts w:hint="eastAsia" w:ascii="仿宋" w:hAnsi="仿宋" w:eastAsia="仿宋" w:cs="仿宋"/>
          <w:color w:val="000000" w:themeColor="text1"/>
          <w:kern w:val="0"/>
          <w:sz w:val="24"/>
          <w:szCs w:val="24"/>
        </w:rPr>
        <w:t>人员工作职责，基础护理技能如：喂食、病人搬运法、床上擦澡</w:t>
      </w:r>
      <w:r>
        <w:rPr>
          <w:rFonts w:hint="eastAsia" w:ascii="仿宋" w:hAnsi="仿宋" w:eastAsia="仿宋" w:cs="仿宋"/>
          <w:color w:val="000000" w:themeColor="text1"/>
          <w:kern w:val="0"/>
          <w:sz w:val="24"/>
          <w:szCs w:val="24"/>
          <w:lang w:eastAsia="zh-CN"/>
        </w:rPr>
        <w:t>浴</w:t>
      </w:r>
      <w:r>
        <w:rPr>
          <w:rFonts w:hint="eastAsia" w:ascii="仿宋" w:hAnsi="仿宋" w:eastAsia="仿宋" w:cs="仿宋"/>
          <w:color w:val="000000" w:themeColor="text1"/>
          <w:kern w:val="0"/>
          <w:sz w:val="24"/>
          <w:szCs w:val="24"/>
        </w:rPr>
        <w:t>法、翻身拍背的方法、便器的使用、配合护士为卧床病人更换衣服、更换卧位、更换床单法以及应急处理（如发生窒息的紧急处理等）。另外还包括</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"http://www.hxyjw.com/info/wsfg/" \t "_blank" </w:instrText>
      </w:r>
      <w:r>
        <w:rPr>
          <w:rFonts w:hint="eastAsia" w:ascii="仿宋" w:hAnsi="仿宋" w:eastAsia="仿宋" w:cs="仿宋"/>
          <w:sz w:val="24"/>
          <w:szCs w:val="24"/>
        </w:rPr>
        <w:fldChar w:fldCharType="separate"/>
      </w:r>
      <w:r>
        <w:rPr>
          <w:rFonts w:hint="eastAsia" w:ascii="仿宋" w:hAnsi="仿宋" w:eastAsia="仿宋" w:cs="仿宋"/>
          <w:color w:val="000000" w:themeColor="text1"/>
          <w:kern w:val="0"/>
          <w:sz w:val="24"/>
          <w:szCs w:val="24"/>
        </w:rPr>
        <w:t>卫生</w:t>
      </w:r>
      <w:r>
        <w:rPr>
          <w:rFonts w:hint="eastAsia" w:ascii="仿宋" w:hAnsi="仿宋" w:eastAsia="仿宋" w:cs="仿宋"/>
          <w:color w:val="000000" w:themeColor="text1"/>
          <w:kern w:val="0"/>
          <w:sz w:val="24"/>
          <w:szCs w:val="24"/>
        </w:rPr>
        <w:fldChar w:fldCharType="end"/>
      </w:r>
      <w:r>
        <w:rPr>
          <w:rFonts w:hint="eastAsia" w:ascii="仿宋" w:hAnsi="仿宋" w:eastAsia="仿宋" w:cs="仿宋"/>
          <w:color w:val="000000" w:themeColor="text1"/>
          <w:kern w:val="0"/>
          <w:sz w:val="24"/>
          <w:szCs w:val="24"/>
        </w:rPr>
        <w:t>洗手，一次性物品的使用管理知识及一般消毒隔离知识、掌握生活垃圾、医疗垃圾分类处理、专科护理知识和技能。培训结束进行考核，考核合格后由中标人发放</w:t>
      </w:r>
      <w:r>
        <w:rPr>
          <w:rFonts w:hint="eastAsia" w:ascii="仿宋" w:hAnsi="仿宋" w:eastAsia="仿宋" w:cs="仿宋"/>
          <w:color w:val="000000" w:themeColor="text1"/>
          <w:kern w:val="0"/>
          <w:sz w:val="24"/>
          <w:szCs w:val="24"/>
          <w:lang w:eastAsia="zh-CN"/>
        </w:rPr>
        <w:t>护工</w:t>
      </w:r>
      <w:r>
        <w:rPr>
          <w:rFonts w:hint="eastAsia" w:ascii="仿宋" w:hAnsi="仿宋" w:eastAsia="仿宋" w:cs="仿宋"/>
          <w:color w:val="000000" w:themeColor="text1"/>
          <w:kern w:val="0"/>
          <w:sz w:val="24"/>
          <w:szCs w:val="24"/>
        </w:rPr>
        <w:t>上岗证。</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lang w:val="en-US" w:eastAsia="zh-CN"/>
        </w:rPr>
        <w:t>3.</w:t>
      </w:r>
      <w:r>
        <w:rPr>
          <w:rFonts w:hint="eastAsia" w:ascii="仿宋" w:hAnsi="仿宋" w:eastAsia="仿宋" w:cs="仿宋"/>
          <w:b/>
          <w:color w:val="000000" w:themeColor="text1"/>
          <w:kern w:val="0"/>
          <w:sz w:val="24"/>
          <w:szCs w:val="24"/>
        </w:rPr>
        <w:t>定期培训考核</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lang w:eastAsia="zh-CN"/>
        </w:rPr>
        <w:t>护工</w:t>
      </w:r>
      <w:r>
        <w:rPr>
          <w:rFonts w:hint="eastAsia" w:ascii="仿宋" w:hAnsi="仿宋" w:eastAsia="仿宋" w:cs="仿宋"/>
          <w:color w:val="000000" w:themeColor="text1"/>
          <w:kern w:val="0"/>
          <w:sz w:val="24"/>
          <w:szCs w:val="24"/>
        </w:rPr>
        <w:t>人员上岗后，仍需定期组织培训，定期考核，尤其是</w:t>
      </w:r>
      <w:r>
        <w:rPr>
          <w:rFonts w:hint="eastAsia" w:ascii="仿宋" w:hAnsi="仿宋" w:eastAsia="仿宋" w:cs="仿宋"/>
          <w:color w:val="000000" w:themeColor="text1"/>
          <w:kern w:val="0"/>
          <w:sz w:val="24"/>
          <w:szCs w:val="24"/>
          <w:lang w:eastAsia="zh-CN"/>
        </w:rPr>
        <w:t>病区反映较多的问题</w:t>
      </w:r>
      <w:r>
        <w:rPr>
          <w:rFonts w:hint="eastAsia" w:ascii="仿宋" w:hAnsi="仿宋" w:eastAsia="仿宋" w:cs="仿宋"/>
          <w:color w:val="000000" w:themeColor="text1"/>
          <w:kern w:val="0"/>
          <w:sz w:val="24"/>
          <w:szCs w:val="24"/>
        </w:rPr>
        <w:t>，</w:t>
      </w:r>
      <w:r>
        <w:rPr>
          <w:rFonts w:hint="eastAsia" w:ascii="仿宋" w:hAnsi="仿宋" w:eastAsia="仿宋" w:cs="仿宋"/>
          <w:color w:val="000000" w:themeColor="text1"/>
          <w:kern w:val="0"/>
          <w:sz w:val="24"/>
          <w:szCs w:val="24"/>
          <w:lang w:eastAsia="zh-CN"/>
        </w:rPr>
        <w:t>每月必须加强培训，</w:t>
      </w:r>
      <w:r>
        <w:rPr>
          <w:rFonts w:hint="eastAsia" w:ascii="仿宋" w:hAnsi="仿宋" w:eastAsia="仿宋" w:cs="仿宋"/>
          <w:color w:val="000000" w:themeColor="text1"/>
          <w:kern w:val="0"/>
          <w:sz w:val="24"/>
          <w:szCs w:val="24"/>
        </w:rPr>
        <w:t>培训内容包括岗前培训知识及实际工作中缺陷，由中标人组织培训。</w:t>
      </w:r>
    </w:p>
    <w:p>
      <w:pPr>
        <w:numPr>
          <w:ilvl w:val="0"/>
          <w:numId w:val="0"/>
        </w:numPr>
        <w:spacing w:line="460" w:lineRule="exact"/>
        <w:jc w:val="left"/>
        <w:outlineLvl w:val="0"/>
        <w:rPr>
          <w:rFonts w:hint="eastAsia" w:ascii="仿宋" w:hAnsi="仿宋" w:eastAsia="仿宋" w:cs="仿宋"/>
          <w:b/>
          <w:bCs w:val="0"/>
          <w:sz w:val="24"/>
          <w:szCs w:val="24"/>
        </w:rPr>
      </w:pPr>
      <w:r>
        <w:rPr>
          <w:rFonts w:hint="eastAsia" w:ascii="仿宋" w:hAnsi="仿宋" w:eastAsia="仿宋" w:cs="仿宋"/>
          <w:b/>
          <w:bCs w:val="0"/>
          <w:sz w:val="24"/>
          <w:szCs w:val="24"/>
          <w:lang w:eastAsia="zh-CN"/>
        </w:rPr>
        <w:t>（四）</w:t>
      </w:r>
      <w:r>
        <w:rPr>
          <w:rFonts w:hint="eastAsia" w:ascii="仿宋" w:hAnsi="仿宋" w:eastAsia="仿宋" w:cs="仿宋"/>
          <w:b/>
          <w:bCs w:val="0"/>
          <w:sz w:val="24"/>
          <w:szCs w:val="24"/>
        </w:rPr>
        <w:t>服务质量管理与考核</w:t>
      </w:r>
    </w:p>
    <w:p>
      <w:pPr>
        <w:spacing w:line="460" w:lineRule="exact"/>
        <w:jc w:val="center"/>
        <w:rPr>
          <w:rFonts w:hint="eastAsia" w:ascii="仿宋" w:hAnsi="仿宋" w:eastAsia="仿宋" w:cs="仿宋"/>
          <w:b/>
          <w:bCs/>
          <w:sz w:val="24"/>
          <w:szCs w:val="24"/>
        </w:rPr>
      </w:pPr>
      <w:r>
        <w:rPr>
          <w:rFonts w:hint="eastAsia" w:ascii="仿宋" w:hAnsi="仿宋" w:eastAsia="仿宋" w:cs="仿宋"/>
          <w:b/>
          <w:bCs/>
          <w:sz w:val="24"/>
          <w:szCs w:val="24"/>
        </w:rPr>
        <w:t>护工每月工作质量检查考评表</w:t>
      </w:r>
    </w:p>
    <w:p>
      <w:pPr>
        <w:autoSpaceDE w:val="0"/>
        <w:autoSpaceDN w:val="0"/>
        <w:adjustRightInd w:val="0"/>
        <w:spacing w:before="93" w:beforeLines="30"/>
        <w:rPr>
          <w:rFonts w:hint="eastAsia" w:ascii="仿宋" w:hAnsi="仿宋" w:eastAsia="仿宋" w:cs="仿宋"/>
          <w:b/>
          <w:sz w:val="24"/>
          <w:szCs w:val="24"/>
        </w:rPr>
      </w:pPr>
      <w:r>
        <w:rPr>
          <w:rFonts w:hint="eastAsia" w:ascii="仿宋" w:hAnsi="仿宋" w:eastAsia="仿宋" w:cs="仿宋"/>
          <w:b/>
          <w:bCs/>
          <w:sz w:val="24"/>
          <w:szCs w:val="24"/>
        </w:rPr>
        <w:t>科  室：</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 xml:space="preserve">   评价人：</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 xml:space="preserve">   评价时间：</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 xml:space="preserve"> 年</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月</w:t>
      </w:r>
    </w:p>
    <w:tbl>
      <w:tblPr>
        <w:tblStyle w:val="9"/>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4290"/>
        <w:gridCol w:w="288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考核内容</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评分标准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失分依据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当班期间，衣着整洁，着统一工作服，佩戴工作证</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未按要求，每次扣0.2分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严禁酒后上岗</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每发现一次扣1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当班期间无迟到、早退、漏岗等现象</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每发现一次扣0.5分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不私自放患者外出或私自将公匙给家属/陪护自行开门</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每次发现扣1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服从工作安排，完成院方交予的其他工作任务。</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不服从工作安排，视情节轻重，每次扣1-5分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熟悉病区各种消防设施、防暴装备及抢救设施的存放位置，会使用科室及院内各种消防设施、防暴装备。</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抽查不熟悉扣0.5分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掌握生活垃圾、医疗垃圾、传染病人的衣物及垃圾的正确处理方法。</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抽查不熟悉，每次扣0.5分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当班期间科室无暴力、消防、外走、跌倒等不良事件发生</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发生上述不良事件，经核实与护工工作疏忽相关，扣1-10分，必要时追究护工服务公司相关责任</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从常用通道出入，出入通道及时上锁</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未按要求扣1分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掌握治安、消防、暴力、自伤自杀、外走等突发事件的处置、上报流程</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抽查不熟悉扣0.5分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严禁私自给病人买任何物品，病区内未出现打火机、利器、绳索等危险物品</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每发现一次扣1-5分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床单位整洁、物品摆放整齐</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发现不合格，每次扣1分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便盆、尿壶使用后及时清洁消毒</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每发现一次扣0.5分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无清洁工时段，病区内环境卫生达标，使用专用工具清洁</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未及时清洁扣0.5分，未使用专用工具，扣1分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按科内要求参加会议及业务培训</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无故缺席会议或培训，每次扣0.2分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在突发事件中，表现突出，让院方免受生命、财产损失，给予奖励</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经院方评定符合，每次加1-10分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受到院方医患、病人家属表扬的，给予奖励</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经所在科室认可，每次奖励0.5分</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4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当班期间，无因工作态度、工作质量等原因被有效投诉（索要红包、打骂、私自约束患者等）</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每次有效投诉扣1-5分，情节严重者，立即辞退并追究其法律责任</w:t>
            </w:r>
          </w:p>
        </w:tc>
        <w:tc>
          <w:tcPr>
            <w:tcW w:w="16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880"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考核总得分=100分-总失分</w:t>
            </w:r>
          </w:p>
        </w:tc>
        <w:tc>
          <w:tcPr>
            <w:tcW w:w="4530"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410" w:type="dxa"/>
            <w:gridSpan w:val="4"/>
          </w:tcPr>
          <w:p>
            <w:pPr>
              <w:spacing w:line="240" w:lineRule="auto"/>
              <w:ind w:left="540" w:hanging="540" w:hangingChars="300"/>
              <w:jc w:val="left"/>
              <w:rPr>
                <w:rFonts w:hint="eastAsia" w:ascii="宋体" w:hAnsi="宋体" w:cs="宋体"/>
                <w:bCs/>
                <w:sz w:val="18"/>
                <w:szCs w:val="18"/>
              </w:rPr>
            </w:pPr>
            <w:r>
              <w:rPr>
                <w:rFonts w:hint="eastAsia" w:ascii="宋体" w:hAnsi="宋体" w:cs="宋体"/>
                <w:bCs/>
                <w:sz w:val="18"/>
                <w:szCs w:val="18"/>
              </w:rPr>
              <w:t>备注</w:t>
            </w:r>
            <w:r>
              <w:rPr>
                <w:rFonts w:hint="eastAsia" w:ascii="仿宋" w:hAnsi="仿宋" w:eastAsia="仿宋" w:cs="仿宋"/>
                <w:bCs/>
                <w:color w:val="5B9BD5" w:themeColor="accent1"/>
                <w:sz w:val="24"/>
                <w:szCs w:val="24"/>
              </w:rPr>
              <w:t>：</w:t>
            </w:r>
            <w:r>
              <w:rPr>
                <w:rFonts w:hint="eastAsia" w:ascii="宋体" w:hAnsi="宋体" w:cs="宋体"/>
                <w:bCs/>
                <w:sz w:val="18"/>
                <w:szCs w:val="18"/>
                <w:lang w:val="en-US" w:eastAsia="zh-CN"/>
              </w:rPr>
              <w:t>1.</w:t>
            </w:r>
            <w:r>
              <w:rPr>
                <w:rFonts w:hint="eastAsia" w:ascii="宋体" w:hAnsi="宋体" w:cs="宋体"/>
                <w:bCs/>
                <w:sz w:val="18"/>
                <w:szCs w:val="18"/>
              </w:rPr>
              <w:t>根据《护工每月工作质量检查考评表》进行</w:t>
            </w:r>
            <w:r>
              <w:rPr>
                <w:rFonts w:hint="eastAsia" w:ascii="宋体" w:hAnsi="宋体" w:cs="宋体"/>
                <w:bCs/>
                <w:sz w:val="18"/>
                <w:szCs w:val="18"/>
                <w:lang w:val="en-US" w:eastAsia="zh-CN"/>
              </w:rPr>
              <w:t>考评</w:t>
            </w:r>
            <w:r>
              <w:rPr>
                <w:rFonts w:hint="eastAsia" w:ascii="宋体" w:hAnsi="宋体" w:cs="宋体"/>
                <w:bCs/>
                <w:sz w:val="18"/>
                <w:szCs w:val="18"/>
                <w:lang w:eastAsia="zh-CN"/>
              </w:rPr>
              <w:t>，</w:t>
            </w:r>
            <w:r>
              <w:rPr>
                <w:rFonts w:hint="eastAsia" w:ascii="宋体" w:hAnsi="宋体" w:cs="宋体"/>
                <w:bCs/>
                <w:sz w:val="18"/>
                <w:szCs w:val="18"/>
              </w:rPr>
              <w:t>考核得分大于或等于</w:t>
            </w:r>
            <w:r>
              <w:rPr>
                <w:rFonts w:hint="eastAsia" w:ascii="宋体" w:hAnsi="宋体" w:cs="宋体"/>
                <w:bCs/>
                <w:sz w:val="18"/>
                <w:szCs w:val="18"/>
                <w:lang w:val="en-US" w:eastAsia="zh-CN"/>
              </w:rPr>
              <w:t>90</w:t>
            </w:r>
            <w:r>
              <w:rPr>
                <w:rFonts w:hint="eastAsia" w:ascii="宋体" w:hAnsi="宋体" w:cs="宋体"/>
                <w:bCs/>
                <w:sz w:val="18"/>
                <w:szCs w:val="18"/>
              </w:rPr>
              <w:t>分，支付当月全额护工服务费；</w:t>
            </w:r>
          </w:p>
          <w:p>
            <w:pPr>
              <w:spacing w:line="240" w:lineRule="auto"/>
              <w:ind w:left="540" w:hanging="540" w:hangingChars="300"/>
              <w:jc w:val="left"/>
              <w:rPr>
                <w:rFonts w:hint="eastAsia" w:ascii="宋体" w:hAnsi="宋体" w:cs="宋体"/>
                <w:bCs/>
                <w:sz w:val="18"/>
                <w:szCs w:val="18"/>
              </w:rPr>
            </w:pPr>
            <w:r>
              <w:rPr>
                <w:rFonts w:hint="eastAsia" w:ascii="宋体" w:hAnsi="宋体" w:cs="宋体"/>
                <w:bCs/>
                <w:sz w:val="18"/>
                <w:szCs w:val="18"/>
              </w:rPr>
              <w:t>当考核分低于</w:t>
            </w:r>
            <w:r>
              <w:rPr>
                <w:rFonts w:hint="eastAsia" w:ascii="宋体" w:hAnsi="宋体" w:cs="宋体"/>
                <w:bCs/>
                <w:sz w:val="18"/>
                <w:szCs w:val="18"/>
                <w:lang w:val="en-US" w:eastAsia="zh-CN"/>
              </w:rPr>
              <w:t>90</w:t>
            </w:r>
            <w:r>
              <w:rPr>
                <w:rFonts w:hint="eastAsia" w:ascii="宋体" w:hAnsi="宋体" w:cs="宋体"/>
                <w:bCs/>
                <w:sz w:val="18"/>
                <w:szCs w:val="18"/>
              </w:rPr>
              <w:t>分，扣罚</w:t>
            </w:r>
            <w:r>
              <w:rPr>
                <w:rFonts w:hint="eastAsia" w:ascii="宋体" w:hAnsi="宋体" w:cs="宋体"/>
                <w:bCs/>
                <w:sz w:val="18"/>
                <w:szCs w:val="18"/>
                <w:lang w:val="en-US" w:eastAsia="zh-CN"/>
              </w:rPr>
              <w:t>2</w:t>
            </w:r>
            <w:r>
              <w:rPr>
                <w:rFonts w:hint="eastAsia" w:ascii="宋体" w:hAnsi="宋体" w:cs="宋体"/>
                <w:bCs/>
                <w:sz w:val="18"/>
                <w:szCs w:val="18"/>
              </w:rPr>
              <w:t>%服务费</w:t>
            </w:r>
            <w:r>
              <w:rPr>
                <w:rFonts w:hint="eastAsia" w:ascii="宋体" w:hAnsi="宋体" w:cs="宋体"/>
                <w:bCs/>
                <w:sz w:val="18"/>
                <w:szCs w:val="18"/>
                <w:lang w:eastAsia="zh-CN"/>
              </w:rPr>
              <w:t>；</w:t>
            </w:r>
            <w:r>
              <w:rPr>
                <w:rFonts w:hint="eastAsia" w:ascii="宋体" w:hAnsi="宋体" w:cs="宋体"/>
                <w:bCs/>
                <w:sz w:val="18"/>
                <w:szCs w:val="18"/>
              </w:rPr>
              <w:t>低于85分</w:t>
            </w:r>
            <w:r>
              <w:rPr>
                <w:rFonts w:hint="eastAsia" w:ascii="宋体" w:hAnsi="宋体" w:cs="宋体"/>
                <w:bCs/>
                <w:sz w:val="18"/>
                <w:szCs w:val="18"/>
                <w:lang w:val="en-US" w:eastAsia="zh-CN"/>
              </w:rPr>
              <w:t>的每降1</w:t>
            </w:r>
            <w:r>
              <w:rPr>
                <w:rFonts w:hint="eastAsia" w:ascii="宋体" w:hAnsi="宋体" w:cs="宋体"/>
                <w:bCs/>
                <w:sz w:val="18"/>
                <w:szCs w:val="18"/>
              </w:rPr>
              <w:t>分，</w:t>
            </w:r>
            <w:r>
              <w:rPr>
                <w:rFonts w:hint="eastAsia" w:ascii="宋体" w:hAnsi="宋体" w:cs="宋体"/>
                <w:bCs/>
                <w:sz w:val="18"/>
                <w:szCs w:val="18"/>
                <w:lang w:val="en-US" w:eastAsia="zh-CN"/>
              </w:rPr>
              <w:t>加</w:t>
            </w:r>
            <w:r>
              <w:rPr>
                <w:rFonts w:hint="eastAsia" w:ascii="宋体" w:hAnsi="宋体" w:cs="宋体"/>
                <w:bCs/>
                <w:sz w:val="18"/>
                <w:szCs w:val="18"/>
              </w:rPr>
              <w:t>扣</w:t>
            </w:r>
            <w:r>
              <w:rPr>
                <w:rFonts w:hint="eastAsia" w:ascii="宋体" w:hAnsi="宋体" w:cs="宋体"/>
                <w:bCs/>
                <w:sz w:val="18"/>
                <w:szCs w:val="18"/>
                <w:lang w:val="en-US" w:eastAsia="zh-CN"/>
              </w:rPr>
              <w:t>上月服务费用的</w:t>
            </w:r>
            <w:r>
              <w:rPr>
                <w:rFonts w:hint="eastAsia" w:ascii="宋体" w:hAnsi="宋体" w:cs="宋体"/>
                <w:bCs/>
                <w:sz w:val="18"/>
                <w:szCs w:val="18"/>
              </w:rPr>
              <w:t>1%。</w:t>
            </w:r>
          </w:p>
          <w:p>
            <w:pPr>
              <w:numPr>
                <w:ilvl w:val="0"/>
                <w:numId w:val="1"/>
              </w:numPr>
              <w:spacing w:line="240" w:lineRule="auto"/>
              <w:ind w:left="0" w:leftChars="0" w:firstLine="0" w:firstLineChars="0"/>
              <w:jc w:val="left"/>
              <w:rPr>
                <w:rFonts w:hint="eastAsia" w:ascii="仿宋" w:hAnsi="仿宋" w:eastAsia="仿宋" w:cs="仿宋"/>
                <w:kern w:val="0"/>
                <w:sz w:val="24"/>
                <w:szCs w:val="24"/>
              </w:rPr>
            </w:pPr>
            <w:r>
              <w:rPr>
                <w:rFonts w:hint="eastAsia" w:ascii="宋体" w:hAnsi="宋体" w:cs="宋体"/>
                <w:bCs/>
                <w:sz w:val="18"/>
                <w:szCs w:val="18"/>
              </w:rPr>
              <w:t>结合《护工每月工作质量检查考评表》，如同一个护工连续两次低于70分，</w:t>
            </w:r>
            <w:r>
              <w:rPr>
                <w:rFonts w:hint="eastAsia" w:ascii="宋体" w:hAnsi="宋体" w:cs="宋体"/>
                <w:bCs/>
                <w:sz w:val="18"/>
                <w:szCs w:val="18"/>
                <w:lang w:val="en-US" w:eastAsia="zh-CN"/>
              </w:rPr>
              <w:t>院方</w:t>
            </w:r>
            <w:r>
              <w:rPr>
                <w:rFonts w:hint="eastAsia" w:ascii="宋体" w:hAnsi="宋体" w:cs="宋体"/>
                <w:bCs/>
                <w:sz w:val="18"/>
                <w:szCs w:val="18"/>
              </w:rPr>
              <w:t>扣罚单个护工一个月的服务费，且</w:t>
            </w:r>
            <w:r>
              <w:rPr>
                <w:rFonts w:hint="eastAsia" w:ascii="宋体" w:hAnsi="宋体" w:cs="宋体"/>
                <w:color w:val="000000"/>
                <w:kern w:val="0"/>
                <w:sz w:val="18"/>
                <w:szCs w:val="18"/>
                <w:lang w:val="en-US" w:eastAsia="zh-CN"/>
              </w:rPr>
              <w:t>中标单位</w:t>
            </w:r>
            <w:r>
              <w:rPr>
                <w:rFonts w:hint="eastAsia" w:ascii="宋体" w:hAnsi="宋体" w:cs="宋体"/>
                <w:bCs/>
                <w:sz w:val="18"/>
                <w:szCs w:val="18"/>
              </w:rPr>
              <w:t>须按</w:t>
            </w:r>
            <w:r>
              <w:rPr>
                <w:rFonts w:hint="eastAsia" w:ascii="宋体" w:hAnsi="宋体" w:cs="宋体"/>
                <w:bCs/>
                <w:sz w:val="18"/>
                <w:szCs w:val="18"/>
                <w:lang w:val="en-US" w:eastAsia="zh-CN"/>
              </w:rPr>
              <w:t>院</w:t>
            </w:r>
            <w:r>
              <w:rPr>
                <w:rFonts w:hint="eastAsia" w:ascii="宋体" w:hAnsi="宋体" w:cs="宋体"/>
                <w:bCs/>
                <w:sz w:val="18"/>
                <w:szCs w:val="18"/>
              </w:rPr>
              <w:t>方要求立即更换护工服务人员。</w:t>
            </w:r>
          </w:p>
        </w:tc>
      </w:tr>
    </w:tbl>
    <w:p>
      <w:pPr>
        <w:spacing w:line="460" w:lineRule="exact"/>
        <w:jc w:val="center"/>
        <w:rPr>
          <w:rFonts w:hint="eastAsia" w:ascii="仿宋" w:hAnsi="仿宋" w:eastAsia="仿宋" w:cs="仿宋"/>
          <w:b/>
          <w:bCs/>
          <w:sz w:val="24"/>
          <w:szCs w:val="24"/>
        </w:rPr>
      </w:pPr>
    </w:p>
    <w:p>
      <w:pPr>
        <w:keepNext w:val="0"/>
        <w:keepLines w:val="0"/>
        <w:pageBreakBefore w:val="0"/>
        <w:kinsoku/>
        <w:wordWrap/>
        <w:overflowPunct/>
        <w:topLinePunct w:val="0"/>
        <w:autoSpaceDE/>
        <w:autoSpaceDN/>
        <w:bidi w:val="0"/>
        <w:adjustRightInd/>
        <w:snapToGrid/>
        <w:spacing w:line="480" w:lineRule="exact"/>
        <w:textAlignment w:val="auto"/>
        <w:outlineLvl w:val="1"/>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lang w:eastAsia="zh-CN"/>
        </w:rPr>
        <w:t>三、关于</w:t>
      </w:r>
      <w:r>
        <w:rPr>
          <w:rFonts w:hint="eastAsia" w:ascii="仿宋" w:hAnsi="仿宋" w:eastAsia="仿宋" w:cs="仿宋"/>
          <w:b/>
          <w:color w:val="000000" w:themeColor="text1"/>
          <w:sz w:val="28"/>
          <w:szCs w:val="28"/>
        </w:rPr>
        <w:t>陪护服务需求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kern w:val="0"/>
          <w:sz w:val="24"/>
          <w:szCs w:val="24"/>
        </w:rPr>
      </w:pPr>
      <w:r>
        <w:rPr>
          <w:rFonts w:hint="eastAsia" w:ascii="仿宋" w:hAnsi="仿宋" w:eastAsia="仿宋" w:cs="仿宋"/>
          <w:bCs/>
          <w:color w:val="000000" w:themeColor="text1"/>
          <w:sz w:val="24"/>
          <w:szCs w:val="24"/>
        </w:rPr>
        <w:t>随着我院的业务发展，临床和家属对陪护患者的需求量也不断加大，为规范管理，</w:t>
      </w:r>
      <w:r>
        <w:rPr>
          <w:rFonts w:hint="eastAsia" w:ascii="仿宋" w:hAnsi="仿宋" w:eastAsia="仿宋" w:cs="仿宋"/>
          <w:bCs/>
          <w:color w:val="000000" w:themeColor="text1"/>
          <w:sz w:val="24"/>
          <w:szCs w:val="24"/>
          <w:lang w:eastAsia="zh-CN"/>
        </w:rPr>
        <w:t>只有中标固定护工服务公司才能</w:t>
      </w:r>
      <w:r>
        <w:rPr>
          <w:rFonts w:hint="eastAsia" w:ascii="仿宋" w:hAnsi="仿宋" w:eastAsia="仿宋" w:cs="仿宋"/>
          <w:bCs/>
          <w:color w:val="000000" w:themeColor="text1"/>
          <w:sz w:val="24"/>
          <w:szCs w:val="24"/>
        </w:rPr>
        <w:t>提供该项服务。</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1</w:t>
      </w:r>
      <w:r>
        <w:rPr>
          <w:rFonts w:hint="eastAsia" w:ascii="仿宋" w:hAnsi="仿宋" w:eastAsia="仿宋" w:cs="仿宋"/>
          <w:b/>
          <w:color w:val="000000" w:themeColor="text1"/>
          <w:sz w:val="24"/>
          <w:szCs w:val="24"/>
          <w:lang w:val="en-US" w:eastAsia="zh-CN"/>
        </w:rPr>
        <w:t>.</w:t>
      </w:r>
      <w:r>
        <w:rPr>
          <w:rFonts w:hint="eastAsia" w:ascii="仿宋" w:hAnsi="仿宋" w:eastAsia="仿宋" w:cs="仿宋"/>
          <w:b/>
          <w:color w:val="000000" w:themeColor="text1"/>
          <w:sz w:val="24"/>
          <w:szCs w:val="24"/>
        </w:rPr>
        <w:t>基本要求</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72" w:firstLineChars="196"/>
        <w:jc w:val="left"/>
        <w:textAlignment w:val="auto"/>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rPr>
        <w:t>1.</w:t>
      </w:r>
      <w:r>
        <w:rPr>
          <w:rFonts w:hint="eastAsia" w:ascii="仿宋" w:hAnsi="仿宋" w:eastAsia="仿宋" w:cs="仿宋"/>
          <w:b/>
          <w:color w:val="000000" w:themeColor="text1"/>
          <w:kern w:val="0"/>
          <w:sz w:val="24"/>
          <w:szCs w:val="24"/>
          <w:lang w:val="en-US" w:eastAsia="zh-CN"/>
        </w:rPr>
        <w:t>1</w:t>
      </w:r>
      <w:r>
        <w:rPr>
          <w:rFonts w:hint="eastAsia" w:ascii="仿宋" w:hAnsi="仿宋" w:eastAsia="仿宋" w:cs="仿宋"/>
          <w:b/>
          <w:color w:val="000000" w:themeColor="text1"/>
          <w:kern w:val="0"/>
          <w:sz w:val="24"/>
          <w:szCs w:val="24"/>
        </w:rPr>
        <w:t>陪护人员素质要求</w:t>
      </w:r>
    </w:p>
    <w:p>
      <w:pPr>
        <w:keepNext w:val="0"/>
        <w:keepLines w:val="0"/>
        <w:pageBreakBefore w:val="0"/>
        <w:widowControl/>
        <w:shd w:val="clear" w:color="auto"/>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身体</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"http://www.hxyjw.com/health/zn/" \t "_blank" </w:instrText>
      </w:r>
      <w:r>
        <w:rPr>
          <w:rFonts w:hint="eastAsia" w:ascii="仿宋" w:hAnsi="仿宋" w:eastAsia="仿宋" w:cs="仿宋"/>
          <w:sz w:val="24"/>
          <w:szCs w:val="24"/>
        </w:rPr>
        <w:fldChar w:fldCharType="separate"/>
      </w:r>
      <w:r>
        <w:rPr>
          <w:rFonts w:hint="eastAsia" w:ascii="仿宋" w:hAnsi="仿宋" w:eastAsia="仿宋" w:cs="仿宋"/>
          <w:color w:val="000000" w:themeColor="text1"/>
          <w:kern w:val="0"/>
          <w:sz w:val="24"/>
          <w:szCs w:val="24"/>
        </w:rPr>
        <w:t>健康</w:t>
      </w:r>
      <w:r>
        <w:rPr>
          <w:rFonts w:hint="eastAsia" w:ascii="仿宋" w:hAnsi="仿宋" w:eastAsia="仿宋" w:cs="仿宋"/>
          <w:color w:val="000000" w:themeColor="text1"/>
          <w:kern w:val="0"/>
          <w:sz w:val="24"/>
          <w:szCs w:val="24"/>
        </w:rPr>
        <w:fldChar w:fldCharType="end"/>
      </w:r>
      <w:r>
        <w:rPr>
          <w:rFonts w:hint="eastAsia" w:ascii="仿宋" w:hAnsi="仿宋" w:eastAsia="仿宋" w:cs="仿宋"/>
          <w:color w:val="000000" w:themeColor="text1"/>
          <w:kern w:val="0"/>
          <w:sz w:val="24"/>
          <w:szCs w:val="24"/>
        </w:rPr>
        <w:t>，相貌端正，初中以上</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"http://www.hxyjw.com/hospital/culture/" \t "_blank" </w:instrText>
      </w:r>
      <w:r>
        <w:rPr>
          <w:rFonts w:hint="eastAsia" w:ascii="仿宋" w:hAnsi="仿宋" w:eastAsia="仿宋" w:cs="仿宋"/>
          <w:sz w:val="24"/>
          <w:szCs w:val="24"/>
        </w:rPr>
        <w:fldChar w:fldCharType="separate"/>
      </w:r>
      <w:r>
        <w:rPr>
          <w:rFonts w:hint="eastAsia" w:ascii="仿宋" w:hAnsi="仿宋" w:eastAsia="仿宋" w:cs="仿宋"/>
          <w:color w:val="000000" w:themeColor="text1"/>
          <w:kern w:val="0"/>
          <w:sz w:val="24"/>
          <w:szCs w:val="24"/>
        </w:rPr>
        <w:t>文化</w:t>
      </w:r>
      <w:r>
        <w:rPr>
          <w:rFonts w:hint="eastAsia" w:ascii="仿宋" w:hAnsi="仿宋" w:eastAsia="仿宋" w:cs="仿宋"/>
          <w:color w:val="000000" w:themeColor="text1"/>
          <w:kern w:val="0"/>
          <w:sz w:val="24"/>
          <w:szCs w:val="24"/>
        </w:rPr>
        <w:fldChar w:fldCharType="end"/>
      </w:r>
      <w:r>
        <w:rPr>
          <w:rFonts w:hint="eastAsia" w:ascii="仿宋" w:hAnsi="仿宋" w:eastAsia="仿宋" w:cs="仿宋"/>
          <w:color w:val="000000" w:themeColor="text1"/>
          <w:kern w:val="0"/>
          <w:sz w:val="24"/>
          <w:szCs w:val="24"/>
        </w:rPr>
        <w:t>程度</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男性</w:t>
      </w:r>
      <w:r>
        <w:rPr>
          <w:rFonts w:hint="eastAsia" w:ascii="仿宋" w:hAnsi="仿宋" w:eastAsia="仿宋" w:cs="仿宋"/>
          <w:color w:val="auto"/>
          <w:kern w:val="0"/>
          <w:sz w:val="24"/>
          <w:szCs w:val="24"/>
        </w:rPr>
        <w:t>5</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岁</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含</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以下，</w:t>
      </w:r>
      <w:r>
        <w:rPr>
          <w:rFonts w:hint="eastAsia" w:ascii="仿宋" w:hAnsi="仿宋" w:eastAsia="仿宋" w:cs="仿宋"/>
          <w:color w:val="auto"/>
          <w:kern w:val="0"/>
          <w:sz w:val="24"/>
          <w:szCs w:val="24"/>
          <w:lang w:val="en-US" w:eastAsia="zh-CN"/>
        </w:rPr>
        <w:t>女性50岁（含）以下，</w:t>
      </w:r>
      <w:r>
        <w:rPr>
          <w:rFonts w:hint="eastAsia" w:ascii="仿宋" w:hAnsi="仿宋" w:eastAsia="仿宋" w:cs="仿宋"/>
          <w:color w:val="auto"/>
          <w:kern w:val="0"/>
          <w:sz w:val="24"/>
          <w:szCs w:val="24"/>
        </w:rPr>
        <w:t>自愿从事</w:t>
      </w:r>
      <w:r>
        <w:rPr>
          <w:rFonts w:hint="eastAsia" w:ascii="仿宋" w:hAnsi="仿宋" w:eastAsia="仿宋" w:cs="仿宋"/>
          <w:color w:val="auto"/>
          <w:kern w:val="0"/>
          <w:sz w:val="24"/>
          <w:szCs w:val="24"/>
          <w:lang w:eastAsia="zh-CN"/>
        </w:rPr>
        <w:t>护工</w:t>
      </w:r>
      <w:r>
        <w:rPr>
          <w:rFonts w:hint="eastAsia" w:ascii="仿宋" w:hAnsi="仿宋" w:eastAsia="仿宋" w:cs="仿宋"/>
          <w:color w:val="auto"/>
          <w:kern w:val="0"/>
          <w:sz w:val="24"/>
          <w:szCs w:val="24"/>
        </w:rPr>
        <w:t>工作，不怕脏，有爱心</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有</w:t>
      </w:r>
      <w:r>
        <w:rPr>
          <w:rFonts w:hint="eastAsia" w:ascii="仿宋" w:hAnsi="仿宋" w:eastAsia="仿宋" w:cs="仿宋"/>
          <w:color w:val="000000" w:themeColor="text1"/>
          <w:kern w:val="0"/>
          <w:sz w:val="24"/>
          <w:szCs w:val="24"/>
          <w:lang w:val="en-US" w:eastAsia="zh-CN"/>
        </w:rPr>
        <w:t>礼貌</w:t>
      </w:r>
      <w:r>
        <w:rPr>
          <w:rFonts w:hint="eastAsia" w:ascii="仿宋" w:hAnsi="仿宋" w:eastAsia="仿宋" w:cs="仿宋"/>
          <w:color w:val="000000" w:themeColor="text1"/>
          <w:kern w:val="0"/>
          <w:sz w:val="24"/>
          <w:szCs w:val="24"/>
        </w:rPr>
        <w:t>者。有护理经验者优先考虑。通过健康体检（费用自理）、面试合格后进行培训。</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72" w:firstLineChars="196"/>
        <w:jc w:val="left"/>
        <w:textAlignment w:val="auto"/>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rPr>
        <w:t>1.2岗前培训</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由中标人组织培训，培训内容包括：职业道德规范，医院规章制度，陪护人员工作职责，基础护理技能如：喂食、病人搬运法、床上擦澡</w:t>
      </w:r>
      <w:r>
        <w:rPr>
          <w:rFonts w:hint="eastAsia" w:ascii="仿宋" w:hAnsi="仿宋" w:eastAsia="仿宋" w:cs="仿宋"/>
          <w:color w:val="000000" w:themeColor="text1"/>
          <w:kern w:val="0"/>
          <w:sz w:val="24"/>
          <w:szCs w:val="24"/>
          <w:lang w:eastAsia="zh-CN"/>
        </w:rPr>
        <w:t>浴</w:t>
      </w:r>
      <w:r>
        <w:rPr>
          <w:rFonts w:hint="eastAsia" w:ascii="仿宋" w:hAnsi="仿宋" w:eastAsia="仿宋" w:cs="仿宋"/>
          <w:color w:val="000000" w:themeColor="text1"/>
          <w:kern w:val="0"/>
          <w:sz w:val="24"/>
          <w:szCs w:val="24"/>
        </w:rPr>
        <w:t>法、翻身拍背的方法、便器的使用、配合护士为卧床病人更换衣服、更换卧位、更换床单法以及应急处理（如发生窒息的紧急处理等）。另外还包括</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"http://www.hxyjw.com/info/wsfg/" \t "_blank" </w:instrText>
      </w:r>
      <w:r>
        <w:rPr>
          <w:rFonts w:hint="eastAsia" w:ascii="仿宋" w:hAnsi="仿宋" w:eastAsia="仿宋" w:cs="仿宋"/>
          <w:sz w:val="24"/>
          <w:szCs w:val="24"/>
        </w:rPr>
        <w:fldChar w:fldCharType="separate"/>
      </w:r>
      <w:r>
        <w:rPr>
          <w:rFonts w:hint="eastAsia" w:ascii="仿宋" w:hAnsi="仿宋" w:eastAsia="仿宋" w:cs="仿宋"/>
          <w:color w:val="000000" w:themeColor="text1"/>
          <w:kern w:val="0"/>
          <w:sz w:val="24"/>
          <w:szCs w:val="24"/>
        </w:rPr>
        <w:t>卫生</w:t>
      </w:r>
      <w:r>
        <w:rPr>
          <w:rFonts w:hint="eastAsia" w:ascii="仿宋" w:hAnsi="仿宋" w:eastAsia="仿宋" w:cs="仿宋"/>
          <w:color w:val="000000" w:themeColor="text1"/>
          <w:kern w:val="0"/>
          <w:sz w:val="24"/>
          <w:szCs w:val="24"/>
        </w:rPr>
        <w:fldChar w:fldCharType="end"/>
      </w:r>
      <w:r>
        <w:rPr>
          <w:rFonts w:hint="eastAsia" w:ascii="仿宋" w:hAnsi="仿宋" w:eastAsia="仿宋" w:cs="仿宋"/>
          <w:color w:val="000000" w:themeColor="text1"/>
          <w:kern w:val="0"/>
          <w:sz w:val="24"/>
          <w:szCs w:val="24"/>
        </w:rPr>
        <w:t>洗手，一次性物品的使用管理知识及一般消毒隔离知识、掌握生活垃圾、医疗垃圾分类处理、专科护理知识和技能。培训结束进行考核，考核合格后由中标人发放陪护员上岗证。</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72" w:firstLineChars="196"/>
        <w:jc w:val="left"/>
        <w:textAlignment w:val="auto"/>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rPr>
        <w:t>1.3定期培训考核</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陪护人员上岗后，仍需定期组织培训，定期考核，尤其是病人反响较大的人员，培训内容包括岗前培训知识及实际工作中缺陷，由中标人组织培训。</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2</w:t>
      </w:r>
      <w:r>
        <w:rPr>
          <w:rFonts w:hint="eastAsia" w:ascii="仿宋" w:hAnsi="仿宋" w:eastAsia="仿宋" w:cs="仿宋"/>
          <w:b/>
          <w:color w:val="000000" w:themeColor="text1"/>
          <w:sz w:val="24"/>
          <w:szCs w:val="24"/>
          <w:lang w:val="en-US" w:eastAsia="zh-CN"/>
        </w:rPr>
        <w:t>.</w:t>
      </w:r>
      <w:r>
        <w:rPr>
          <w:rFonts w:hint="eastAsia" w:ascii="仿宋" w:hAnsi="仿宋" w:eastAsia="仿宋" w:cs="仿宋"/>
          <w:b/>
          <w:color w:val="000000" w:themeColor="text1"/>
          <w:sz w:val="24"/>
          <w:szCs w:val="24"/>
        </w:rPr>
        <w:t>管理方法</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rPr>
        <w:t>2.1实行双轨制考核</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建立健全管理制度，对陪护人员实施统一管理，由中标人与陪护人员签订陪护协议。协议上注明陪护人员同时接受病区护士长的管理、指导及考核。由中标人制定管理办法及考核细则，包括陪护人员职业道德、劳动纪律、工作态度、工作内容、工作质量、业务能力及病人满意度等方面内容。由中标人负责对陪护人员的聘用，并将陪护人员纳入医院感染管理体系，统一发工作服（应不同与护工的工作服）</w:t>
      </w:r>
      <w:r>
        <w:rPr>
          <w:rFonts w:hint="eastAsia" w:ascii="仿宋" w:hAnsi="仿宋" w:eastAsia="仿宋" w:cs="仿宋"/>
          <w:color w:val="000000" w:themeColor="text1"/>
          <w:kern w:val="0"/>
          <w:sz w:val="24"/>
          <w:szCs w:val="24"/>
          <w:lang w:eastAsia="zh-CN"/>
        </w:rPr>
        <w:t>，</w:t>
      </w:r>
      <w:r>
        <w:rPr>
          <w:rFonts w:hint="eastAsia" w:ascii="仿宋" w:hAnsi="仿宋" w:eastAsia="仿宋" w:cs="仿宋"/>
          <w:color w:val="000000" w:themeColor="text1"/>
          <w:kern w:val="0"/>
          <w:sz w:val="24"/>
          <w:szCs w:val="24"/>
        </w:rPr>
        <w:t>工作时陪护人员统一着装，戴工作牌上岗。</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rPr>
        <w:t>2.2分管病人方式</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护士根据病人的实际需要，通知中标人派工。中标人根据病人实际情况派出合适的陪护人员。分管病人根据具体情况实施等级护理。禁止私自接受护理其他病人，避免</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"http://www.hxyjw.com/hospital/service/" \t "_blank" </w:instrText>
      </w:r>
      <w:r>
        <w:rPr>
          <w:rFonts w:hint="eastAsia" w:ascii="仿宋" w:hAnsi="仿宋" w:eastAsia="仿宋" w:cs="仿宋"/>
          <w:sz w:val="24"/>
          <w:szCs w:val="24"/>
        </w:rPr>
        <w:fldChar w:fldCharType="separate"/>
      </w:r>
      <w:r>
        <w:rPr>
          <w:rFonts w:hint="eastAsia" w:ascii="仿宋" w:hAnsi="仿宋" w:eastAsia="仿宋" w:cs="仿宋"/>
          <w:color w:val="000000" w:themeColor="text1"/>
          <w:kern w:val="0"/>
          <w:sz w:val="24"/>
          <w:szCs w:val="24"/>
        </w:rPr>
        <w:t>服务</w:t>
      </w:r>
      <w:r>
        <w:rPr>
          <w:rFonts w:hint="eastAsia" w:ascii="仿宋" w:hAnsi="仿宋" w:eastAsia="仿宋" w:cs="仿宋"/>
          <w:color w:val="000000" w:themeColor="text1"/>
          <w:kern w:val="0"/>
          <w:sz w:val="24"/>
          <w:szCs w:val="24"/>
        </w:rPr>
        <w:fldChar w:fldCharType="end"/>
      </w:r>
      <w:r>
        <w:rPr>
          <w:rFonts w:hint="eastAsia" w:ascii="仿宋" w:hAnsi="仿宋" w:eastAsia="仿宋" w:cs="仿宋"/>
          <w:color w:val="000000" w:themeColor="text1"/>
          <w:kern w:val="0"/>
          <w:sz w:val="24"/>
          <w:szCs w:val="24"/>
        </w:rPr>
        <w:t>质量下降。重病人实行一对一服务，轻病人则一人分管2～3个或多个病人，一对一则全面负责病人的生活照顾及看护工作，陪同检查，陪同下床活动，在护士指导下做好病人的肢体被动活动，协助护士洗头、擦澡、更换病员服等。严禁陪护人员代替护士做技术性操作。要求陪护</w:t>
      </w:r>
      <w:r>
        <w:rPr>
          <w:rFonts w:hint="eastAsia" w:ascii="仿宋" w:hAnsi="仿宋" w:eastAsia="仿宋" w:cs="仿宋"/>
          <w:color w:val="000000" w:themeColor="text1"/>
          <w:kern w:val="0"/>
          <w:sz w:val="24"/>
          <w:szCs w:val="24"/>
          <w:lang w:eastAsia="zh-CN"/>
        </w:rPr>
        <w:t>人</w:t>
      </w:r>
      <w:r>
        <w:rPr>
          <w:rFonts w:hint="eastAsia" w:ascii="仿宋" w:hAnsi="仿宋" w:eastAsia="仿宋" w:cs="仿宋"/>
          <w:color w:val="000000" w:themeColor="text1"/>
          <w:kern w:val="0"/>
          <w:sz w:val="24"/>
          <w:szCs w:val="24"/>
        </w:rPr>
        <w:t>员多与医护人员沟通，及时正确反映病人的情况。</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72" w:firstLineChars="196"/>
        <w:jc w:val="left"/>
        <w:textAlignment w:val="auto"/>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rPr>
        <w:t>2.3费用支付方法</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根据提供的不同等级护理执行不同收费标准，做到按需服务，按劳取酬。既满足病人需要，又减轻了家庭经济负担，费用参照目前惠州周边医院的指导价格：</w:t>
      </w:r>
      <w:r>
        <w:rPr>
          <w:rFonts w:hint="eastAsia" w:ascii="仿宋" w:hAnsi="仿宋" w:eastAsia="仿宋" w:cs="仿宋"/>
          <w:color w:val="auto"/>
          <w:kern w:val="0"/>
          <w:sz w:val="24"/>
          <w:szCs w:val="24"/>
        </w:rPr>
        <w:t>一对一专陪</w:t>
      </w:r>
      <w:r>
        <w:rPr>
          <w:rFonts w:hint="eastAsia" w:ascii="仿宋" w:hAnsi="仿宋" w:eastAsia="仿宋" w:cs="仿宋"/>
          <w:color w:val="auto"/>
          <w:kern w:val="0"/>
          <w:sz w:val="24"/>
          <w:szCs w:val="24"/>
          <w:lang w:eastAsia="zh-CN"/>
        </w:rPr>
        <w:t>每人每天不超过</w:t>
      </w:r>
      <w:r>
        <w:rPr>
          <w:rFonts w:hint="eastAsia" w:ascii="仿宋" w:hAnsi="仿宋" w:eastAsia="仿宋" w:cs="仿宋"/>
          <w:color w:val="auto"/>
          <w:kern w:val="0"/>
          <w:sz w:val="24"/>
          <w:szCs w:val="24"/>
        </w:rPr>
        <w:t>260元</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一对多</w:t>
      </w:r>
      <w:r>
        <w:rPr>
          <w:rFonts w:hint="eastAsia" w:ascii="仿宋" w:hAnsi="仿宋" w:eastAsia="仿宋" w:cs="仿宋"/>
          <w:color w:val="auto"/>
          <w:kern w:val="0"/>
          <w:sz w:val="24"/>
          <w:szCs w:val="24"/>
          <w:lang w:eastAsia="zh-CN"/>
        </w:rPr>
        <w:t>每人每天不超过</w:t>
      </w:r>
      <w:r>
        <w:rPr>
          <w:rFonts w:hint="eastAsia" w:ascii="仿宋" w:hAnsi="仿宋" w:eastAsia="仿宋" w:cs="仿宋"/>
          <w:color w:val="auto"/>
          <w:kern w:val="0"/>
          <w:sz w:val="24"/>
          <w:szCs w:val="24"/>
          <w:lang w:val="en-US" w:eastAsia="zh-CN"/>
        </w:rPr>
        <w:t>120</w:t>
      </w:r>
      <w:r>
        <w:rPr>
          <w:rFonts w:hint="eastAsia" w:ascii="仿宋" w:hAnsi="仿宋" w:eastAsia="仿宋" w:cs="仿宋"/>
          <w:color w:val="auto"/>
          <w:kern w:val="0"/>
          <w:sz w:val="24"/>
          <w:szCs w:val="24"/>
        </w:rPr>
        <w:t>元</w:t>
      </w:r>
      <w:r>
        <w:rPr>
          <w:rFonts w:hint="eastAsia" w:ascii="仿宋" w:hAnsi="仿宋" w:eastAsia="仿宋" w:cs="仿宋"/>
          <w:color w:val="auto"/>
          <w:kern w:val="0"/>
          <w:sz w:val="24"/>
          <w:szCs w:val="24"/>
          <w:lang w:eastAsia="zh-CN"/>
        </w:rPr>
        <w:t>，具体由病人或其家属与中标人协商确定</w:t>
      </w:r>
      <w:r>
        <w:rPr>
          <w:rFonts w:hint="eastAsia" w:ascii="仿宋" w:hAnsi="仿宋" w:eastAsia="仿宋" w:cs="仿宋"/>
          <w:color w:val="auto"/>
          <w:kern w:val="0"/>
          <w:sz w:val="24"/>
          <w:szCs w:val="24"/>
        </w:rPr>
        <w:t>。病人出院当天，需经所在病区</w:t>
      </w:r>
      <w:r>
        <w:rPr>
          <w:rFonts w:hint="eastAsia" w:ascii="仿宋" w:hAnsi="仿宋" w:eastAsia="仿宋" w:cs="仿宋"/>
          <w:color w:val="auto"/>
          <w:kern w:val="0"/>
          <w:sz w:val="24"/>
          <w:szCs w:val="24"/>
          <w:lang w:eastAsia="zh-CN"/>
        </w:rPr>
        <w:t>护理组长</w:t>
      </w:r>
      <w:r>
        <w:rPr>
          <w:rFonts w:hint="eastAsia" w:ascii="仿宋" w:hAnsi="仿宋" w:eastAsia="仿宋" w:cs="仿宋"/>
          <w:color w:val="auto"/>
          <w:kern w:val="0"/>
          <w:sz w:val="24"/>
          <w:szCs w:val="24"/>
        </w:rPr>
        <w:t>或护士长签</w:t>
      </w:r>
      <w:r>
        <w:rPr>
          <w:rFonts w:hint="eastAsia" w:ascii="仿宋" w:hAnsi="仿宋" w:eastAsia="仿宋" w:cs="仿宋"/>
          <w:color w:val="000000" w:themeColor="text1"/>
          <w:kern w:val="0"/>
          <w:sz w:val="24"/>
          <w:szCs w:val="24"/>
        </w:rPr>
        <w:t>字确认，再由中标人根据确认单开出相关票据（有需要时可开具发票，税费另算），最后由中标人的主管人员负责向病人或其家属收取陪护费用。</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关于法定节假日的收费需要明确：春节法定节假日</w:t>
      </w:r>
      <w:r>
        <w:rPr>
          <w:rFonts w:hint="eastAsia" w:ascii="仿宋" w:hAnsi="仿宋" w:eastAsia="仿宋" w:cs="仿宋"/>
          <w:color w:val="auto"/>
          <w:kern w:val="0"/>
          <w:sz w:val="24"/>
          <w:szCs w:val="24"/>
        </w:rPr>
        <w:t>，年三十到初二这三天是三倍陪护费用，初三到初六这四天是二倍陪护费用。这个收费是会给</w:t>
      </w:r>
      <w:r>
        <w:rPr>
          <w:rFonts w:hint="eastAsia" w:ascii="仿宋" w:hAnsi="仿宋" w:eastAsia="仿宋" w:cs="仿宋"/>
          <w:color w:val="000000" w:themeColor="text1"/>
          <w:kern w:val="0"/>
          <w:sz w:val="24"/>
          <w:szCs w:val="24"/>
        </w:rPr>
        <w:t>病人或者家属沟通确认后自愿选择的。如果病人或者家属不同意，这七天则由病人家属自己看护。</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72" w:firstLineChars="196"/>
        <w:jc w:val="left"/>
        <w:textAlignment w:val="auto"/>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rPr>
        <w:t>2.4签订陪护协议</w:t>
      </w:r>
    </w:p>
    <w:p>
      <w:pPr>
        <w:keepNext w:val="0"/>
        <w:keepLines w:val="0"/>
        <w:pageBreakBefore w:val="0"/>
        <w:widowControl/>
        <w:shd w:val="clear" w:color="auto"/>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中标人与有陪护需求病人或其家属签订陪护协议，以文字形式明确了服务内容以及赔偿范围。病人在住院期间如因陪护不周而发生意外伤害，中标人有义务进行相应赔偿。</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72" w:firstLineChars="196"/>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2.5满意度调查</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color w:val="auto"/>
          <w:sz w:val="24"/>
          <w:szCs w:val="24"/>
          <w:lang w:val="en-US" w:eastAsia="zh-CN"/>
        </w:rPr>
      </w:pPr>
      <w:r>
        <w:rPr>
          <w:rFonts w:hint="eastAsia" w:ascii="仿宋" w:hAnsi="仿宋" w:eastAsia="仿宋" w:cs="仿宋"/>
          <w:color w:val="auto"/>
          <w:kern w:val="0"/>
          <w:sz w:val="24"/>
          <w:szCs w:val="24"/>
        </w:rPr>
        <w:t>病人住院期间，管理人员不定期进行满意度调查，出院当天，发放满意度调查表，了解病人对该陪护工作情况的反馈，对不足之处进行针对性的改进。</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color w:val="auto"/>
          <w:sz w:val="24"/>
          <w:szCs w:val="24"/>
          <w:lang w:val="en-US" w:eastAsia="zh-CN"/>
        </w:rPr>
      </w:pP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val="en-US" w:eastAsia="zh-CN"/>
        </w:rPr>
        <w:t>3.</w:t>
      </w:r>
      <w:r>
        <w:rPr>
          <w:rFonts w:hint="eastAsia" w:ascii="仿宋" w:hAnsi="仿宋" w:eastAsia="仿宋" w:cs="仿宋"/>
          <w:b/>
          <w:color w:val="000000" w:themeColor="text1"/>
          <w:sz w:val="24"/>
          <w:szCs w:val="24"/>
        </w:rPr>
        <w:t>陪护人员工作内容</w:t>
      </w:r>
    </w:p>
    <w:tbl>
      <w:tblPr>
        <w:tblStyle w:val="9"/>
        <w:tblW w:w="9207" w:type="dxa"/>
        <w:jc w:val="center"/>
        <w:tblLayout w:type="fixed"/>
        <w:tblCellMar>
          <w:top w:w="0" w:type="dxa"/>
          <w:left w:w="0" w:type="dxa"/>
          <w:bottom w:w="0" w:type="dxa"/>
          <w:right w:w="0" w:type="dxa"/>
        </w:tblCellMar>
      </w:tblPr>
      <w:tblGrid>
        <w:gridCol w:w="426"/>
        <w:gridCol w:w="722"/>
        <w:gridCol w:w="1035"/>
        <w:gridCol w:w="7024"/>
      </w:tblGrid>
      <w:tr>
        <w:tblPrEx>
          <w:tblCellMar>
            <w:top w:w="0" w:type="dxa"/>
            <w:left w:w="0" w:type="dxa"/>
            <w:bottom w:w="0" w:type="dxa"/>
            <w:right w:w="0" w:type="dxa"/>
          </w:tblCellMar>
        </w:tblPrEx>
        <w:trPr>
          <w:trHeight w:val="480" w:hRule="atLeast"/>
          <w:jc w:val="center"/>
        </w:trPr>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20" w:lineRule="exact"/>
              <w:jc w:val="center"/>
              <w:textAlignment w:val="bottom"/>
              <w:outlineLvl w:val="9"/>
              <w:rPr>
                <w:rFonts w:hint="eastAsia" w:ascii="仿宋" w:hAnsi="仿宋" w:eastAsia="仿宋" w:cs="仿宋"/>
                <w:b/>
                <w:color w:val="000000" w:themeColor="text1"/>
                <w:sz w:val="24"/>
                <w:szCs w:val="24"/>
              </w:rPr>
            </w:pPr>
            <w:r>
              <w:rPr>
                <w:rFonts w:hint="eastAsia" w:ascii="仿宋" w:hAnsi="仿宋" w:eastAsia="仿宋" w:cs="仿宋"/>
                <w:b/>
                <w:color w:val="000000" w:themeColor="text1"/>
                <w:kern w:val="0"/>
                <w:sz w:val="24"/>
                <w:szCs w:val="24"/>
              </w:rPr>
              <w:t>序号</w:t>
            </w:r>
          </w:p>
        </w:tc>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b/>
                <w:color w:val="000000" w:themeColor="text1"/>
                <w:sz w:val="24"/>
                <w:szCs w:val="24"/>
              </w:rPr>
            </w:pPr>
            <w:r>
              <w:rPr>
                <w:rFonts w:hint="eastAsia" w:ascii="仿宋" w:hAnsi="仿宋" w:eastAsia="仿宋" w:cs="仿宋"/>
                <w:b/>
                <w:color w:val="000000" w:themeColor="text1"/>
                <w:kern w:val="0"/>
                <w:sz w:val="24"/>
                <w:szCs w:val="24"/>
              </w:rPr>
              <w:t>工作项目</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rPr>
              <w:t>项目</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b/>
                <w:color w:val="000000" w:themeColor="text1"/>
                <w:sz w:val="24"/>
                <w:szCs w:val="24"/>
              </w:rPr>
            </w:pPr>
            <w:r>
              <w:rPr>
                <w:rFonts w:hint="eastAsia" w:ascii="仿宋" w:hAnsi="仿宋" w:eastAsia="仿宋" w:cs="仿宋"/>
                <w:b/>
                <w:color w:val="000000" w:themeColor="text1"/>
                <w:kern w:val="0"/>
                <w:sz w:val="24"/>
                <w:szCs w:val="24"/>
              </w:rPr>
              <w:t>内容</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b/>
                <w:color w:val="000000" w:themeColor="text1"/>
                <w:sz w:val="24"/>
                <w:szCs w:val="24"/>
              </w:rPr>
            </w:pPr>
            <w:r>
              <w:rPr>
                <w:rFonts w:hint="eastAsia" w:ascii="仿宋" w:hAnsi="仿宋" w:eastAsia="仿宋" w:cs="仿宋"/>
                <w:b/>
                <w:color w:val="000000" w:themeColor="text1"/>
                <w:kern w:val="0"/>
                <w:sz w:val="24"/>
                <w:szCs w:val="24"/>
              </w:rPr>
              <w:t>工作内容</w:t>
            </w:r>
          </w:p>
        </w:tc>
      </w:tr>
      <w:tr>
        <w:tblPrEx>
          <w:tblCellMar>
            <w:top w:w="0" w:type="dxa"/>
            <w:left w:w="0" w:type="dxa"/>
            <w:bottom w:w="0" w:type="dxa"/>
            <w:right w:w="0" w:type="dxa"/>
          </w:tblCellMar>
        </w:tblPrEx>
        <w:trPr>
          <w:trHeight w:val="2670"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p>
        </w:tc>
        <w:tc>
          <w:tcPr>
            <w:tcW w:w="7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生活护理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晨间和夜间护理</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晨间护理                                                                                    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协助进行洗漱（刷牙、洗脸、洗手、解二便、梳头），为有需要的患者擦身。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长期卧床者，协助翻身和拍背。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整理床单位，酌情更换床单、被套等。                                                           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整理病房（收好陪人床、蚊帐，床头柜等），开窗通风，保持病房空气清新。                                                                        夜间护理                                                                                     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协助刷牙漱口、洗脸，必要时可热水泡脚。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协助解二便。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调节适宜的灯光，减少噪音（关电视）。</w:t>
            </w:r>
          </w:p>
        </w:tc>
      </w:tr>
      <w:tr>
        <w:tblPrEx>
          <w:tblCellMar>
            <w:top w:w="0" w:type="dxa"/>
            <w:left w:w="0" w:type="dxa"/>
            <w:bottom w:w="0" w:type="dxa"/>
            <w:right w:w="0" w:type="dxa"/>
          </w:tblCellMar>
        </w:tblPrEx>
        <w:trPr>
          <w:trHeight w:val="354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沐浴</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沐浴前                                                                                    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准备好更换的衣物、毛巾、沐浴露。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调试适宜的洗澡水温度。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关上房门或窗户做好私密性和保暖（在沐浴间穿脱衣物）。                                                                                                       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对无法自理者或老年人，准备沐浴椅。                                                     沐浴中                                                                                                   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督促懒散的患者进行沐浴更衣。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沐浴间门勿上锁，沐浴过程中加强巡视，沐浴时间不超过30分钟；（10-15分钟为宜）                                </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lang w:val="en-US" w:eastAsia="zh-CN"/>
              </w:rPr>
              <w:t>3.</w:t>
            </w:r>
            <w:r>
              <w:rPr>
                <w:rFonts w:hint="eastAsia" w:ascii="仿宋" w:hAnsi="仿宋" w:eastAsia="仿宋" w:cs="仿宋"/>
                <w:color w:val="000000" w:themeColor="text1"/>
                <w:kern w:val="0"/>
                <w:sz w:val="24"/>
                <w:szCs w:val="24"/>
              </w:rPr>
              <w:t>能自理和站立的使用喷头冲洗；无法站立或无法自理的，坐在椅子上或在卧于床上用毛巾擦洗全身。                                                                                                                                             沐浴后                                                                                                                                                                                                                   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协助护士对约束病人进行沐浴更衣。           </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将换下的衣物放到指点的地方进行清洗。           </w:t>
            </w:r>
          </w:p>
        </w:tc>
      </w:tr>
      <w:tr>
        <w:tblPrEx>
          <w:tblCellMar>
            <w:top w:w="0" w:type="dxa"/>
            <w:left w:w="0" w:type="dxa"/>
            <w:bottom w:w="0" w:type="dxa"/>
            <w:right w:w="0" w:type="dxa"/>
          </w:tblCellMar>
        </w:tblPrEx>
        <w:trPr>
          <w:trHeight w:val="401"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大小便</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协助下床解二便，冲厕所、督洗手。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无法下床者，使用尿壶、尿盘协助解二便。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无法自理者，定时给予便器排二便。                                                           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使用便器后，及时清洗并每天用含氯消毒粉消毒。                                                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发现二便如颜色、气味、形状等有异常时，及时报告医护人员。                                       6</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使用尿不湿者，要及时更换，解大便后要及时清洗肛周皮肤。                                         7</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留置尿管者，看管好勿让私自拨出管道，保持管道通畅；勿私自开放或闭紧尿管夹子。</w:t>
            </w:r>
          </w:p>
        </w:tc>
      </w:tr>
      <w:tr>
        <w:tblPrEx>
          <w:tblCellMar>
            <w:top w:w="0" w:type="dxa"/>
            <w:left w:w="0" w:type="dxa"/>
            <w:bottom w:w="0" w:type="dxa"/>
            <w:right w:w="0" w:type="dxa"/>
          </w:tblCellMar>
        </w:tblPrEx>
        <w:trPr>
          <w:trHeight w:val="97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更换床单、被单</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若有脏污随时更换床单、被套、枕头套。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保持床单、被单平整、干净。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根据天气变化，给予合适被子、被褥。</w:t>
            </w:r>
          </w:p>
        </w:tc>
      </w:tr>
      <w:tr>
        <w:tblPrEx>
          <w:tblCellMar>
            <w:top w:w="0" w:type="dxa"/>
            <w:left w:w="0" w:type="dxa"/>
            <w:bottom w:w="0" w:type="dxa"/>
            <w:right w:w="0" w:type="dxa"/>
          </w:tblCellMar>
        </w:tblPrEx>
        <w:trPr>
          <w:trHeight w:val="7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修剪头发、胡须和指甲</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每周修剪指甲、胡须和定时理发。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不配合者，多人协作下完成或暂缓修剪，避免与患者发生冲突。</w:t>
            </w:r>
          </w:p>
        </w:tc>
      </w:tr>
      <w:tr>
        <w:tblPrEx>
          <w:tblCellMar>
            <w:top w:w="0" w:type="dxa"/>
            <w:left w:w="0" w:type="dxa"/>
            <w:bottom w:w="0" w:type="dxa"/>
            <w:right w:w="0" w:type="dxa"/>
          </w:tblCellMar>
        </w:tblPrEx>
        <w:trPr>
          <w:trHeight w:val="5270" w:hRule="atLeast"/>
          <w:jc w:val="center"/>
        </w:trPr>
        <w:tc>
          <w:tcPr>
            <w:tcW w:w="42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p>
        </w:tc>
        <w:tc>
          <w:tcPr>
            <w:tcW w:w="72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饮食护理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早、午、晚餐</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餐前                                                                                       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能自行进食者，协助餐前洗手，置于坐位餐具放置予便于拿取的位置。                                        </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lang w:val="en-US" w:eastAsia="zh-CN"/>
              </w:rPr>
              <w:t>2.</w:t>
            </w:r>
            <w:r>
              <w:rPr>
                <w:rFonts w:hint="eastAsia" w:ascii="仿宋" w:hAnsi="仿宋" w:eastAsia="仿宋" w:cs="仿宋"/>
                <w:color w:val="000000" w:themeColor="text1"/>
                <w:kern w:val="0"/>
                <w:sz w:val="24"/>
                <w:szCs w:val="24"/>
              </w:rPr>
              <w:t xml:space="preserve">喂食者摇高床头。                                                                           </w:t>
            </w:r>
            <w:r>
              <w:rPr>
                <w:rFonts w:hint="eastAsia" w:ascii="仿宋" w:hAnsi="仿宋" w:eastAsia="仿宋" w:cs="仿宋"/>
                <w:color w:val="000000" w:themeColor="text1"/>
                <w:kern w:val="0"/>
                <w:sz w:val="24"/>
                <w:szCs w:val="24"/>
                <w:lang w:val="en-US" w:eastAsia="zh-CN"/>
              </w:rPr>
              <w:t>3.</w:t>
            </w:r>
            <w:r>
              <w:rPr>
                <w:rFonts w:hint="eastAsia" w:ascii="仿宋" w:hAnsi="仿宋" w:eastAsia="仿宋" w:cs="仿宋"/>
                <w:color w:val="000000" w:themeColor="text1"/>
                <w:kern w:val="0"/>
                <w:sz w:val="24"/>
                <w:szCs w:val="24"/>
              </w:rPr>
              <w:t xml:space="preserve">根据患者情况提供适合的饮食。（糖尿病饮食、软质饮食、流质饮食等）                                </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饮食温度适宜，勿过冷或过热。                                                                                     餐中                                                                                     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协助巡视病人就餐情况。（进食情况：自行进食、劝食、拒食、喂食和进食量多少）</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对进食慢的患者耐心等待不得催食。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对拒进食或无法自行进食的患者，进行劝食和喂食，喂食时每次少量多次。                        </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餐后                                                                                       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整理餐具，清洁就餐桌面。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协助洗手擦嘴，整理就餐后的周围环境                                                                                                                                           </w:t>
            </w:r>
          </w:p>
        </w:tc>
      </w:tr>
      <w:tr>
        <w:tblPrEx>
          <w:tblCellMar>
            <w:top w:w="0" w:type="dxa"/>
            <w:left w:w="0" w:type="dxa"/>
            <w:bottom w:w="0" w:type="dxa"/>
            <w:right w:w="0" w:type="dxa"/>
          </w:tblCellMar>
        </w:tblPrEx>
        <w:trPr>
          <w:trHeight w:val="1350" w:hRule="atLeast"/>
          <w:jc w:val="center"/>
        </w:trPr>
        <w:tc>
          <w:tcPr>
            <w:tcW w:w="426" w:type="dxa"/>
            <w:vMerge w:val="continue"/>
            <w:tcBorders>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p>
        </w:tc>
        <w:tc>
          <w:tcPr>
            <w:tcW w:w="72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lang w:val="en-US" w:eastAsia="zh-CN"/>
              </w:rPr>
              <w:t>2.</w:t>
            </w:r>
            <w:r>
              <w:rPr>
                <w:rFonts w:hint="eastAsia" w:ascii="仿宋" w:hAnsi="仿宋" w:eastAsia="仿宋" w:cs="仿宋"/>
                <w:color w:val="000000" w:themeColor="text1"/>
                <w:kern w:val="0"/>
                <w:sz w:val="24"/>
                <w:szCs w:val="24"/>
              </w:rPr>
              <w:t>鼻饲</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饮食</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留置胃管者，勿私自给患者经口喂食和饮水。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准备流质饮食（如：粥水、肉汤等）200ml和温开水50ml，待护士前来喂食。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保持管道免受压，看管好患者勿让其拔管。</w:t>
            </w:r>
          </w:p>
        </w:tc>
      </w:tr>
      <w:tr>
        <w:tblPrEx>
          <w:tblCellMar>
            <w:top w:w="0" w:type="dxa"/>
            <w:left w:w="0" w:type="dxa"/>
            <w:bottom w:w="0" w:type="dxa"/>
            <w:right w:w="0" w:type="dxa"/>
          </w:tblCellMar>
        </w:tblPrEx>
        <w:trPr>
          <w:trHeight w:val="1675" w:hRule="atLeast"/>
          <w:jc w:val="center"/>
        </w:trPr>
        <w:tc>
          <w:tcPr>
            <w:tcW w:w="42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3</w:t>
            </w:r>
          </w:p>
        </w:tc>
        <w:tc>
          <w:tcPr>
            <w:tcW w:w="72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睡眠护理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kern w:val="0"/>
                <w:sz w:val="24"/>
                <w:szCs w:val="24"/>
              </w:rPr>
            </w:pP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观察夜睡情况：不睡、晚睡、易醒、早醒等。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保暖：尤其冬天为患者盖被做好保暖措施。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合理使用空调，保持空调26℃。                                                                 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协助解二便，若入厕时全程陪同，做好防跌倒。                                                   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长期卧床者，协助变换卧位，防止同一部位长期受压。</w:t>
            </w:r>
          </w:p>
        </w:tc>
      </w:tr>
      <w:tr>
        <w:tblPrEx>
          <w:tblCellMar>
            <w:top w:w="0" w:type="dxa"/>
            <w:left w:w="0" w:type="dxa"/>
            <w:bottom w:w="0" w:type="dxa"/>
            <w:right w:w="0" w:type="dxa"/>
          </w:tblCellMar>
        </w:tblPrEx>
        <w:trPr>
          <w:trHeight w:val="2040" w:hRule="atLeast"/>
          <w:jc w:val="center"/>
        </w:trPr>
        <w:tc>
          <w:tcPr>
            <w:tcW w:w="426"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4</w:t>
            </w:r>
          </w:p>
        </w:tc>
        <w:tc>
          <w:tcPr>
            <w:tcW w:w="722"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协助治疗</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协助护士进行输液、肌注</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输液、肌注前嘱病人解大小便，安排在护士指定的床位上。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对于输液、肌注不配合且劝说无效的患者，协助护士进行约束。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对输液病人进行巡视，做好保暖、协助解大小便和定时提供饮用水。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输液和肌注完毕，帮助患者用棉签按压针眼，针眼无出血后棉签掉到黄色垃圾桶中。</w:t>
            </w:r>
          </w:p>
        </w:tc>
      </w:tr>
      <w:tr>
        <w:tblPrEx>
          <w:tblCellMar>
            <w:top w:w="0" w:type="dxa"/>
            <w:left w:w="0" w:type="dxa"/>
            <w:bottom w:w="0" w:type="dxa"/>
            <w:right w:w="0" w:type="dxa"/>
          </w:tblCellMar>
        </w:tblPrEx>
        <w:trPr>
          <w:trHeight w:val="1400" w:hRule="atLeast"/>
          <w:jc w:val="center"/>
        </w:trPr>
        <w:tc>
          <w:tcPr>
            <w:tcW w:w="426"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22"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lang w:val="en-US" w:eastAsia="zh-CN"/>
              </w:rPr>
              <w:t>2.</w:t>
            </w:r>
            <w:r>
              <w:rPr>
                <w:rFonts w:hint="eastAsia" w:ascii="仿宋" w:hAnsi="仿宋" w:eastAsia="仿宋" w:cs="仿宋"/>
                <w:color w:val="000000" w:themeColor="text1"/>
                <w:kern w:val="0"/>
                <w:sz w:val="24"/>
                <w:szCs w:val="24"/>
              </w:rPr>
              <w:t>口服</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给药</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服药前准备温度适宜的温开水服药。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按顺序服药，协助护士对无法下床者喂服药。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给约束、输液病人送饮用温开水；不配合的定期喂水。                                                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协助护士对不配合喂服药。                    </w:t>
            </w:r>
          </w:p>
        </w:tc>
      </w:tr>
      <w:tr>
        <w:tblPrEx>
          <w:tblCellMar>
            <w:top w:w="0" w:type="dxa"/>
            <w:left w:w="0" w:type="dxa"/>
            <w:bottom w:w="0" w:type="dxa"/>
            <w:right w:w="0" w:type="dxa"/>
          </w:tblCellMar>
        </w:tblPrEx>
        <w:trPr>
          <w:trHeight w:val="700" w:hRule="atLeast"/>
          <w:jc w:val="center"/>
        </w:trPr>
        <w:tc>
          <w:tcPr>
            <w:tcW w:w="426"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22"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20" w:lineRule="exact"/>
              <w:ind w:left="0" w:leftChars="0" w:firstLine="0" w:firstLineChars="0"/>
              <w:jc w:val="center"/>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MECT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治疗</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治疗前一晚22:00，开始禁饮禁食，督促做好禁饮禁食工作。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与护士一起推平车（一前一后）前往MECT治疗室，准备治疗。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留在MECT室维持秩序看管患者，不得擅自离开患者，直到患者做完检查，与护士一起推回病房。                                                                                         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结束后返回特定房间，协助看管（去枕平卧继续禁食禁饮2小时）。                                                                              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术后在护士的指导下为患者提供米粥，进食后协助护士给服药。</w:t>
            </w:r>
          </w:p>
        </w:tc>
      </w:tr>
      <w:tr>
        <w:tblPrEx>
          <w:tblCellMar>
            <w:top w:w="0" w:type="dxa"/>
            <w:left w:w="0" w:type="dxa"/>
            <w:bottom w:w="0" w:type="dxa"/>
            <w:right w:w="0" w:type="dxa"/>
          </w:tblCellMar>
        </w:tblPrEx>
        <w:trPr>
          <w:trHeight w:val="860" w:hRule="atLeast"/>
          <w:jc w:val="center"/>
        </w:trPr>
        <w:tc>
          <w:tcPr>
            <w:tcW w:w="426"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22"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抽血</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抽血结束后为患者按压抽血处，使用完的棉签放置在黄色垃圾桶中。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对不配合患者，进行劝说，劝说无效在护士指导下共同进行约束。</w:t>
            </w:r>
          </w:p>
        </w:tc>
      </w:tr>
      <w:tr>
        <w:tblPrEx>
          <w:tblCellMar>
            <w:top w:w="0" w:type="dxa"/>
            <w:left w:w="0" w:type="dxa"/>
            <w:bottom w:w="0" w:type="dxa"/>
            <w:right w:w="0" w:type="dxa"/>
          </w:tblCellMar>
        </w:tblPrEx>
        <w:trPr>
          <w:trHeight w:val="1995" w:hRule="atLeast"/>
          <w:jc w:val="center"/>
        </w:trPr>
        <w:tc>
          <w:tcPr>
            <w:tcW w:w="426"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22"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lang w:val="en-US" w:eastAsia="zh-CN"/>
              </w:rPr>
              <w:t>5.</w:t>
            </w:r>
            <w:r>
              <w:rPr>
                <w:rFonts w:hint="eastAsia" w:ascii="仿宋" w:hAnsi="仿宋" w:eastAsia="仿宋" w:cs="仿宋"/>
                <w:color w:val="000000" w:themeColor="text1"/>
                <w:kern w:val="0"/>
                <w:sz w:val="24"/>
                <w:szCs w:val="24"/>
              </w:rPr>
              <w:t>进行</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约束</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lang w:val="en-US" w:eastAsia="zh-CN"/>
              </w:rPr>
              <w:t>1.</w:t>
            </w:r>
            <w:r>
              <w:rPr>
                <w:rFonts w:hint="eastAsia" w:ascii="仿宋" w:hAnsi="仿宋" w:eastAsia="仿宋" w:cs="仿宋"/>
                <w:color w:val="000000" w:themeColor="text1"/>
                <w:kern w:val="0"/>
                <w:sz w:val="24"/>
                <w:szCs w:val="24"/>
              </w:rPr>
              <w:t>不能私自约束病人。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患者约束保护期间，应安置在监护室内，并与没有约束的病人分开安置。                            </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为约束的患者定时提供喂食和喂水，需要时协助解二便。                                    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约束的病人，床单如有脏污随时更换。                                                    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不得私自解除约束的病人，不得对约束病人私行暴力或打骂。</w:t>
            </w:r>
          </w:p>
        </w:tc>
      </w:tr>
      <w:tr>
        <w:tblPrEx>
          <w:tblCellMar>
            <w:top w:w="0" w:type="dxa"/>
            <w:left w:w="0" w:type="dxa"/>
            <w:bottom w:w="0" w:type="dxa"/>
            <w:right w:w="0" w:type="dxa"/>
          </w:tblCellMar>
        </w:tblPrEx>
        <w:trPr>
          <w:trHeight w:val="1995" w:hRule="atLeast"/>
          <w:jc w:val="center"/>
        </w:trPr>
        <w:tc>
          <w:tcPr>
            <w:tcW w:w="426"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22"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6</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其他治疗(照灯、涂外用药、灌肠、监测生命体征等)</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指导患者在治疗前解大小便，安排其到护士指定的地方进行治疗。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治疗期间，看管患者，有异常及时报告医护人员。</w:t>
            </w:r>
          </w:p>
        </w:tc>
      </w:tr>
      <w:tr>
        <w:tblPrEx>
          <w:tblCellMar>
            <w:top w:w="0" w:type="dxa"/>
            <w:left w:w="0" w:type="dxa"/>
            <w:bottom w:w="0" w:type="dxa"/>
            <w:right w:w="0" w:type="dxa"/>
          </w:tblCellMar>
        </w:tblPrEx>
        <w:trPr>
          <w:trHeight w:val="1695"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5</w:t>
            </w:r>
          </w:p>
        </w:tc>
        <w:tc>
          <w:tcPr>
            <w:tcW w:w="7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特殊情况护理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危重症护理</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全程看管，发现异常情况及时报告医护人员。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勿私自中断各种治疗。（输液、心电监护、吸氧等）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根据医护人员安排进食种类。                                                                    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做好床上擦浴、协助二便。                                                                 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做好防压疮。</w:t>
            </w:r>
          </w:p>
        </w:tc>
      </w:tr>
      <w:tr>
        <w:tblPrEx>
          <w:tblCellMar>
            <w:top w:w="0" w:type="dxa"/>
            <w:left w:w="0" w:type="dxa"/>
            <w:bottom w:w="0" w:type="dxa"/>
            <w:right w:w="0" w:type="dxa"/>
          </w:tblCellMar>
        </w:tblPrEx>
        <w:trPr>
          <w:trHeight w:val="136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隔离护理</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做好个人防护（戴口罩和手套），一人用一副手套。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患者物品专人专用，勿交叉使用。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避免过频</w:t>
            </w:r>
            <w:r>
              <w:rPr>
                <w:rFonts w:hint="eastAsia" w:ascii="仿宋" w:hAnsi="仿宋" w:eastAsia="仿宋" w:cs="仿宋"/>
                <w:color w:val="000000" w:themeColor="text1"/>
                <w:kern w:val="0"/>
                <w:sz w:val="24"/>
                <w:szCs w:val="24"/>
                <w:lang w:eastAsia="zh-CN"/>
              </w:rPr>
              <w:t>进出</w:t>
            </w:r>
            <w:r>
              <w:rPr>
                <w:rFonts w:hint="eastAsia" w:ascii="仿宋" w:hAnsi="仿宋" w:eastAsia="仿宋" w:cs="仿宋"/>
                <w:color w:val="000000" w:themeColor="text1"/>
                <w:kern w:val="0"/>
                <w:sz w:val="24"/>
                <w:szCs w:val="24"/>
              </w:rPr>
              <w:t>隔离病房。                                                                                          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使用过的物品放置于黄色垃圾袋中。                                                            </w:t>
            </w:r>
          </w:p>
        </w:tc>
      </w:tr>
      <w:tr>
        <w:tblPrEx>
          <w:tblCellMar>
            <w:top w:w="0" w:type="dxa"/>
            <w:left w:w="0" w:type="dxa"/>
            <w:bottom w:w="0" w:type="dxa"/>
            <w:right w:w="0" w:type="dxa"/>
          </w:tblCellMar>
        </w:tblPrEx>
        <w:trPr>
          <w:trHeight w:val="315"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6</w:t>
            </w:r>
          </w:p>
        </w:tc>
        <w:tc>
          <w:tcPr>
            <w:tcW w:w="7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风险控制</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防跌倒</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有“防跌倒”警示标识，陪护重点关注，必须24小时专人陪护。</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给病人穿合身衣服，以防绊倒，指导病人穿合适的鞋、袜。</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步态不稳的外出检查必须由家属及护送人员陪同。                                          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久卧后，坐在床上渐进性下床活动，需他人协助下床活动。                                   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勿跨域床栏或由床尾下床。</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6</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尽量使用坐式马桶，如条件限制的可使用便椅；入厕时，陪护勿随意离开患者。                                                                          7</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坐轮椅时佩戴安全带；运送病人时加安全带及安上床栏。</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8</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病人常用物品放在随手可及之处。                                                                                         9</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要足够照明：地面要防滑、干爽、无积水，通道无障碍物，保持</w:t>
            </w:r>
            <w:r>
              <w:rPr>
                <w:rFonts w:hint="eastAsia" w:ascii="仿宋" w:hAnsi="仿宋" w:eastAsia="仿宋" w:cs="仿宋"/>
                <w:sz w:val="24"/>
                <w:szCs w:val="24"/>
              </w:rPr>
              <w:t xml:space="preserve">通畅。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000000" w:themeColor="text1"/>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病房设备如有损坏或使用不便(电灯等)，请立即通知有医护人员予以处理。</w:t>
            </w:r>
            <w:r>
              <w:rPr>
                <w:rFonts w:hint="eastAsia" w:ascii="仿宋" w:hAnsi="仿宋" w:eastAsia="仿宋" w:cs="仿宋"/>
                <w:sz w:val="24"/>
                <w:szCs w:val="24"/>
              </w:rPr>
              <w:br w:type="textWrapping"/>
            </w:r>
            <w:r>
              <w:rPr>
                <w:rFonts w:hint="eastAsia" w:ascii="仿宋" w:hAnsi="仿宋" w:eastAsia="仿宋" w:cs="仿宋"/>
                <w:color w:val="000000" w:themeColor="text1"/>
                <w:kern w:val="0"/>
                <w:sz w:val="24"/>
                <w:szCs w:val="24"/>
              </w:rPr>
              <w:t>11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带轮子的床、椅子、轮椅刹车性良好，确保有效使用。</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12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必要时经病人家属同意使用约束带。</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13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发生跌倒后，让患者保持原姿势，勿私自移动患者，并立即报告医护人员。                                                                                                                        </w:t>
            </w:r>
          </w:p>
        </w:tc>
      </w:tr>
      <w:tr>
        <w:tblPrEx>
          <w:tblCellMar>
            <w:top w:w="0" w:type="dxa"/>
            <w:left w:w="0" w:type="dxa"/>
            <w:bottom w:w="0" w:type="dxa"/>
            <w:right w:w="0" w:type="dxa"/>
          </w:tblCellMar>
        </w:tblPrEx>
        <w:trPr>
          <w:trHeight w:val="426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防噎食</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200"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有“防噎食”警示标识，陪护重点关注，容易发生噎食。</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对抢食、暴饮暴食者，重点看护，控制饮食量和速度。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老年吞咽困难患避免进食馒头、带骨和刺的食物，选择软质食物，易消化。</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需喂食者，摇高床头（坐位或半坐位），每口小量喂食，控制速度和进食量。                                                                                           </w:t>
            </w:r>
            <w:r>
              <w:rPr>
                <w:rFonts w:hint="eastAsia" w:ascii="仿宋" w:hAnsi="仿宋" w:eastAsia="仿宋" w:cs="仿宋"/>
                <w:color w:val="000000" w:themeColor="text1"/>
                <w:kern w:val="0"/>
                <w:sz w:val="24"/>
                <w:szCs w:val="24"/>
                <w:lang w:val="en-US" w:eastAsia="zh-CN"/>
              </w:rPr>
              <w:t>5.</w:t>
            </w:r>
            <w:r>
              <w:rPr>
                <w:rFonts w:hint="eastAsia" w:ascii="仿宋" w:hAnsi="仿宋" w:eastAsia="仿宋" w:cs="仿宋"/>
                <w:color w:val="000000" w:themeColor="text1"/>
                <w:kern w:val="0"/>
                <w:sz w:val="24"/>
                <w:szCs w:val="24"/>
              </w:rPr>
              <w:t xml:space="preserve">发生呛咳时，停止进食/喂食，待呼吸完全平稳后再进食/喂食。                                </w:t>
            </w:r>
            <w:r>
              <w:rPr>
                <w:rFonts w:hint="eastAsia" w:ascii="仿宋" w:hAnsi="仿宋" w:eastAsia="仿宋" w:cs="仿宋"/>
                <w:color w:val="000000" w:themeColor="text1"/>
                <w:kern w:val="0"/>
                <w:sz w:val="24"/>
                <w:szCs w:val="24"/>
                <w:lang w:val="en-US" w:eastAsia="zh-CN"/>
              </w:rPr>
              <w:t>6.</w:t>
            </w:r>
            <w:r>
              <w:rPr>
                <w:rFonts w:hint="eastAsia" w:ascii="仿宋" w:hAnsi="仿宋" w:eastAsia="仿宋" w:cs="仿宋"/>
                <w:color w:val="000000" w:themeColor="text1"/>
                <w:kern w:val="0"/>
                <w:sz w:val="24"/>
                <w:szCs w:val="24"/>
              </w:rPr>
              <w:t xml:space="preserve">对嗜睡和没睡醒的老年人不能喂水和喂食。                                                         </w:t>
            </w:r>
            <w:r>
              <w:rPr>
                <w:rFonts w:hint="eastAsia" w:ascii="仿宋" w:hAnsi="仿宋" w:eastAsia="仿宋" w:cs="仿宋"/>
                <w:color w:val="000000" w:themeColor="text1"/>
                <w:kern w:val="0"/>
                <w:sz w:val="24"/>
                <w:szCs w:val="24"/>
                <w:lang w:val="en-US" w:eastAsia="zh-CN"/>
              </w:rPr>
              <w:t>7.</w:t>
            </w:r>
            <w:r>
              <w:rPr>
                <w:rFonts w:hint="eastAsia" w:ascii="仿宋" w:hAnsi="仿宋" w:eastAsia="仿宋" w:cs="仿宋"/>
                <w:color w:val="000000" w:themeColor="text1"/>
                <w:kern w:val="0"/>
                <w:sz w:val="24"/>
                <w:szCs w:val="24"/>
              </w:rPr>
              <w:t>一旦进食后、翻身发生噎食，置侧卧位或头偏向一侧，清理口腔异物，坐位患者立即“空心掌”用力拍打背部，并立即按床头</w:t>
            </w:r>
            <w:r>
              <w:rPr>
                <w:rFonts w:hint="eastAsia" w:ascii="仿宋" w:hAnsi="仿宋" w:eastAsia="仿宋" w:cs="仿宋"/>
                <w:color w:val="000000" w:themeColor="text1"/>
                <w:kern w:val="0"/>
                <w:sz w:val="24"/>
                <w:szCs w:val="24"/>
                <w:lang w:eastAsia="zh-CN"/>
              </w:rPr>
              <w:t>铃</w:t>
            </w:r>
            <w:r>
              <w:rPr>
                <w:rFonts w:hint="eastAsia" w:ascii="仿宋" w:hAnsi="仿宋" w:eastAsia="仿宋" w:cs="仿宋"/>
                <w:color w:val="000000" w:themeColor="text1"/>
                <w:kern w:val="0"/>
                <w:sz w:val="24"/>
                <w:szCs w:val="24"/>
              </w:rPr>
              <w:t>，呼叫医护人员协助。</w:t>
            </w:r>
          </w:p>
        </w:tc>
      </w:tr>
      <w:tr>
        <w:tblPrEx>
          <w:tblCellMar>
            <w:top w:w="0" w:type="dxa"/>
            <w:left w:w="0" w:type="dxa"/>
            <w:bottom w:w="0" w:type="dxa"/>
            <w:right w:w="0" w:type="dxa"/>
          </w:tblCellMar>
        </w:tblPrEx>
        <w:trPr>
          <w:trHeight w:val="336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防压疮</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勤于变换翻身，最少每两小时便要转换一次。扶抱或转移病人时，避免身体与床铺发生磨擦和碰撞。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保持衣服，床单被铺清洁、整齐及干爽。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减轻骨突出部位的压迫</w:t>
            </w:r>
            <w:r>
              <w:rPr>
                <w:rFonts w:hint="eastAsia" w:ascii="仿宋" w:hAnsi="仿宋" w:eastAsia="仿宋" w:cs="仿宋"/>
                <w:color w:val="000000" w:themeColor="text1"/>
                <w:kern w:val="0"/>
                <w:sz w:val="24"/>
                <w:szCs w:val="24"/>
                <w:lang w:eastAsia="zh-CN"/>
              </w:rPr>
              <w:t>，</w:t>
            </w:r>
            <w:r>
              <w:rPr>
                <w:rFonts w:hint="eastAsia" w:ascii="仿宋" w:hAnsi="仿宋" w:eastAsia="仿宋" w:cs="仿宋"/>
                <w:color w:val="000000" w:themeColor="text1"/>
                <w:kern w:val="0"/>
                <w:sz w:val="24"/>
                <w:szCs w:val="24"/>
              </w:rPr>
              <w:t xml:space="preserve">用软枕、泡沫塑料、海棉等物品驾空骨突部位。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保持皮肤清洁卫生；勤换尿片，以减低皮肤受感染的机会。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5</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加强营养多进食有营养，高蛋白质的食品如肉、蛋、奶类和豆类。  　</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6</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避免外伤：应避免留长指甲或配戴饰物，以免弄伤</w:t>
            </w:r>
            <w:r>
              <w:rPr>
                <w:rFonts w:hint="eastAsia" w:ascii="仿宋" w:hAnsi="仿宋" w:eastAsia="仿宋" w:cs="仿宋"/>
                <w:color w:val="000000" w:themeColor="text1"/>
                <w:kern w:val="0"/>
                <w:sz w:val="24"/>
                <w:szCs w:val="24"/>
                <w:lang w:eastAsia="zh-CN"/>
              </w:rPr>
              <w:t>患</w:t>
            </w:r>
            <w:r>
              <w:rPr>
                <w:rFonts w:hint="eastAsia" w:ascii="仿宋" w:hAnsi="仿宋" w:eastAsia="仿宋" w:cs="仿宋"/>
                <w:color w:val="000000" w:themeColor="text1"/>
                <w:kern w:val="0"/>
                <w:sz w:val="24"/>
                <w:szCs w:val="24"/>
              </w:rPr>
              <w:t>者的皮肤</w:t>
            </w:r>
            <w:r>
              <w:rPr>
                <w:rFonts w:hint="eastAsia" w:ascii="仿宋" w:hAnsi="仿宋" w:eastAsia="仿宋" w:cs="仿宋"/>
                <w:color w:val="000000" w:themeColor="text1"/>
                <w:kern w:val="0"/>
                <w:sz w:val="24"/>
                <w:szCs w:val="24"/>
                <w:lang w:eastAsia="zh-CN"/>
              </w:rPr>
              <w:t>，</w:t>
            </w:r>
            <w:r>
              <w:rPr>
                <w:rFonts w:hint="eastAsia" w:ascii="仿宋" w:hAnsi="仿宋" w:eastAsia="仿宋" w:cs="仿宋"/>
                <w:color w:val="000000" w:themeColor="text1"/>
                <w:kern w:val="0"/>
                <w:sz w:val="24"/>
                <w:szCs w:val="24"/>
              </w:rPr>
              <w:t>因此要特别注意清除床面，座椅上的异物。训练中也要防止外伤。  　　</w:t>
            </w:r>
          </w:p>
        </w:tc>
      </w:tr>
      <w:tr>
        <w:tblPrEx>
          <w:tblCellMar>
            <w:top w:w="0" w:type="dxa"/>
            <w:left w:w="0" w:type="dxa"/>
            <w:bottom w:w="0" w:type="dxa"/>
            <w:right w:w="0" w:type="dxa"/>
          </w:tblCellMar>
        </w:tblPrEx>
        <w:trPr>
          <w:trHeight w:val="1095"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4</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防外伤</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安全使用热水袋。                                                                          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用电安全：病房设备如有损坏，及时报告医护人员。                                                     3</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危险物品（剪刀、绳、热水）要妥善存放。</w:t>
            </w:r>
          </w:p>
        </w:tc>
      </w:tr>
      <w:tr>
        <w:tblPrEx>
          <w:tblCellMar>
            <w:top w:w="0" w:type="dxa"/>
            <w:left w:w="0" w:type="dxa"/>
            <w:bottom w:w="0" w:type="dxa"/>
            <w:right w:w="0" w:type="dxa"/>
          </w:tblCellMar>
        </w:tblPrEx>
        <w:trPr>
          <w:trHeight w:val="1055"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7</w:t>
            </w:r>
          </w:p>
        </w:tc>
        <w:tc>
          <w:tcPr>
            <w:tcW w:w="7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康复活动</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lang w:val="en-US" w:eastAsia="zh-CN"/>
              </w:rPr>
              <w:t>1.</w:t>
            </w:r>
            <w:r>
              <w:rPr>
                <w:rFonts w:hint="eastAsia" w:ascii="仿宋" w:hAnsi="仿宋" w:eastAsia="仿宋" w:cs="仿宋"/>
                <w:color w:val="000000" w:themeColor="text1"/>
                <w:kern w:val="0"/>
                <w:sz w:val="24"/>
                <w:szCs w:val="24"/>
              </w:rPr>
              <w:t>机体</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锻炼</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长期卧床者，进行四肢关节锻炼。（如：屈-伸运动、按摩下肢）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 xml:space="preserve">搀扶下在病区行走，锻炼下肢肌力。                                                            </w:t>
            </w:r>
          </w:p>
        </w:tc>
      </w:tr>
      <w:tr>
        <w:tblPrEx>
          <w:tblCellMar>
            <w:top w:w="0" w:type="dxa"/>
            <w:left w:w="0" w:type="dxa"/>
            <w:bottom w:w="0" w:type="dxa"/>
            <w:right w:w="0" w:type="dxa"/>
          </w:tblCellMar>
        </w:tblPrEx>
        <w:trPr>
          <w:trHeight w:val="90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7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 w:hAnsi="仿宋" w:eastAsia="仿宋" w:cs="仿宋"/>
                <w:color w:val="000000" w:themeColor="text1"/>
                <w:sz w:val="24"/>
                <w:szCs w:val="24"/>
              </w:rPr>
            </w:pP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w:t>
            </w:r>
            <w:r>
              <w:rPr>
                <w:rFonts w:hint="eastAsia" w:ascii="仿宋" w:hAnsi="仿宋" w:eastAsia="仿宋" w:cs="仿宋"/>
                <w:color w:val="000000" w:themeColor="text1"/>
                <w:kern w:val="0"/>
                <w:sz w:val="24"/>
                <w:szCs w:val="24"/>
                <w:lang w:val="en-US" w:eastAsia="zh-CN"/>
              </w:rPr>
              <w:t>.</w:t>
            </w:r>
            <w:r>
              <w:rPr>
                <w:rFonts w:hint="eastAsia" w:ascii="仿宋" w:hAnsi="仿宋" w:eastAsia="仿宋" w:cs="仿宋"/>
                <w:color w:val="000000" w:themeColor="text1"/>
                <w:kern w:val="0"/>
                <w:sz w:val="24"/>
                <w:szCs w:val="24"/>
              </w:rPr>
              <w:t>病区康复活动</w:t>
            </w:r>
          </w:p>
        </w:tc>
        <w:tc>
          <w:tcPr>
            <w:tcW w:w="7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 xml:space="preserve">进行室外活动，全程看管患者，防止病人发生外走或意外；结束活动后，护送患者返回病房。                                                                         </w:t>
            </w:r>
          </w:p>
        </w:tc>
      </w:tr>
    </w:tbl>
    <w:p>
      <w:pPr>
        <w:widowControl/>
        <w:shd w:val="clear" w:color="auto"/>
        <w:spacing w:line="460" w:lineRule="exact"/>
        <w:jc w:val="left"/>
        <w:rPr>
          <w:rFonts w:hint="eastAsia" w:ascii="仿宋" w:hAnsi="仿宋" w:eastAsia="仿宋" w:cs="仿宋"/>
          <w:b/>
          <w:color w:val="000000" w:themeColor="text1"/>
          <w:sz w:val="24"/>
          <w:szCs w:val="24"/>
          <w:lang w:val="en-US" w:eastAsia="zh-CN"/>
        </w:rPr>
      </w:pPr>
    </w:p>
    <w:p>
      <w:pPr>
        <w:widowControl/>
        <w:shd w:val="clear" w:color="auto"/>
        <w:spacing w:line="460" w:lineRule="exact"/>
        <w:jc w:val="lef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val="en-US" w:eastAsia="zh-CN"/>
        </w:rPr>
        <w:t>4.服务质量管理与考核</w:t>
      </w:r>
    </w:p>
    <w:p>
      <w:pPr>
        <w:jc w:val="center"/>
        <w:rPr>
          <w:rFonts w:hint="eastAsia" w:ascii="仿宋" w:hAnsi="仿宋" w:eastAsia="仿宋" w:cs="仿宋"/>
          <w:b/>
          <w:sz w:val="24"/>
          <w:szCs w:val="24"/>
        </w:rPr>
      </w:pPr>
      <w:r>
        <w:rPr>
          <w:rFonts w:hint="eastAsia" w:ascii="仿宋" w:hAnsi="仿宋" w:eastAsia="仿宋" w:cs="仿宋"/>
          <w:b/>
          <w:sz w:val="24"/>
          <w:szCs w:val="24"/>
        </w:rPr>
        <w:t>陪护人员工作质量评价表</w:t>
      </w:r>
    </w:p>
    <w:tbl>
      <w:tblPr>
        <w:tblStyle w:val="9"/>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4676"/>
        <w:gridCol w:w="2644"/>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82" w:type="dxa"/>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考核项目</w:t>
            </w:r>
          </w:p>
        </w:tc>
        <w:tc>
          <w:tcPr>
            <w:tcW w:w="4676" w:type="dxa"/>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考核内容</w:t>
            </w:r>
          </w:p>
        </w:tc>
        <w:tc>
          <w:tcPr>
            <w:tcW w:w="2644" w:type="dxa"/>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评分标准</w:t>
            </w:r>
          </w:p>
        </w:tc>
        <w:tc>
          <w:tcPr>
            <w:tcW w:w="1232" w:type="dxa"/>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失分依据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着装</w:t>
            </w:r>
          </w:p>
        </w:tc>
        <w:tc>
          <w:tcPr>
            <w:tcW w:w="467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当班期间，衣着整洁，佩戴工作证。</w:t>
            </w:r>
          </w:p>
        </w:tc>
        <w:tc>
          <w:tcPr>
            <w:tcW w:w="26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每发现一次未按要求扣0.2分</w:t>
            </w:r>
          </w:p>
        </w:tc>
        <w:tc>
          <w:tcPr>
            <w:tcW w:w="1232"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2" w:type="dxa"/>
            <w:vMerge w:val="restart"/>
            <w:vAlign w:val="center"/>
          </w:tcPr>
          <w:p>
            <w:pPr>
              <w:widowControl/>
              <w:jc w:val="center"/>
              <w:rPr>
                <w:rFonts w:hint="eastAsia" w:ascii="仿宋" w:hAnsi="仿宋" w:eastAsia="仿宋" w:cs="仿宋"/>
                <w:kern w:val="0"/>
                <w:sz w:val="24"/>
                <w:szCs w:val="24"/>
              </w:rPr>
            </w:pPr>
          </w:p>
          <w:p>
            <w:pPr>
              <w:widowControl/>
              <w:jc w:val="center"/>
              <w:rPr>
                <w:rFonts w:hint="eastAsia" w:ascii="仿宋" w:hAnsi="仿宋" w:eastAsia="仿宋" w:cs="仿宋"/>
                <w:kern w:val="0"/>
                <w:sz w:val="24"/>
                <w:szCs w:val="24"/>
              </w:rPr>
            </w:pPr>
          </w:p>
          <w:p>
            <w:pPr>
              <w:widowControl/>
              <w:jc w:val="center"/>
              <w:rPr>
                <w:rFonts w:hint="eastAsia" w:ascii="仿宋" w:hAnsi="仿宋" w:eastAsia="仿宋" w:cs="仿宋"/>
                <w:kern w:val="0"/>
                <w:sz w:val="24"/>
                <w:szCs w:val="24"/>
              </w:rPr>
            </w:pPr>
          </w:p>
          <w:p>
            <w:pPr>
              <w:widowControl/>
              <w:jc w:val="center"/>
              <w:rPr>
                <w:rFonts w:hint="eastAsia" w:ascii="仿宋" w:hAnsi="仿宋" w:eastAsia="仿宋" w:cs="仿宋"/>
                <w:kern w:val="0"/>
                <w:sz w:val="24"/>
                <w:szCs w:val="24"/>
              </w:rPr>
            </w:pPr>
          </w:p>
          <w:p>
            <w:pPr>
              <w:widowControl/>
              <w:jc w:val="center"/>
              <w:rPr>
                <w:rFonts w:hint="eastAsia" w:ascii="仿宋" w:hAnsi="仿宋" w:eastAsia="仿宋" w:cs="仿宋"/>
                <w:kern w:val="0"/>
                <w:sz w:val="24"/>
                <w:szCs w:val="24"/>
              </w:rPr>
            </w:pP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组织纪律</w:t>
            </w:r>
          </w:p>
        </w:tc>
        <w:tc>
          <w:tcPr>
            <w:tcW w:w="467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严禁酒后上岗；当班期间不得打瞌睡（午休和晚上除外）。</w:t>
            </w:r>
          </w:p>
        </w:tc>
        <w:tc>
          <w:tcPr>
            <w:tcW w:w="26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每发现一次扣1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分</w:t>
            </w:r>
          </w:p>
        </w:tc>
        <w:tc>
          <w:tcPr>
            <w:tcW w:w="1232"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82" w:type="dxa"/>
            <w:vMerge w:val="continue"/>
            <w:vAlign w:val="center"/>
          </w:tcPr>
          <w:p>
            <w:pPr>
              <w:widowControl/>
              <w:jc w:val="center"/>
              <w:rPr>
                <w:rFonts w:hint="eastAsia" w:ascii="仿宋" w:hAnsi="仿宋" w:eastAsia="仿宋" w:cs="仿宋"/>
                <w:kern w:val="0"/>
                <w:sz w:val="24"/>
                <w:szCs w:val="24"/>
              </w:rPr>
            </w:pPr>
          </w:p>
        </w:tc>
        <w:tc>
          <w:tcPr>
            <w:tcW w:w="467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当班期间，不得做与工作无关的事情。</w:t>
            </w:r>
          </w:p>
        </w:tc>
        <w:tc>
          <w:tcPr>
            <w:tcW w:w="26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每发现一次扣0.5分</w:t>
            </w:r>
          </w:p>
        </w:tc>
        <w:tc>
          <w:tcPr>
            <w:tcW w:w="1232"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82" w:type="dxa"/>
            <w:vMerge w:val="continue"/>
            <w:vAlign w:val="center"/>
          </w:tcPr>
          <w:p>
            <w:pPr>
              <w:widowControl/>
              <w:jc w:val="center"/>
              <w:rPr>
                <w:rFonts w:hint="eastAsia" w:ascii="仿宋" w:hAnsi="仿宋" w:eastAsia="仿宋" w:cs="仿宋"/>
                <w:kern w:val="0"/>
                <w:sz w:val="24"/>
                <w:szCs w:val="24"/>
              </w:rPr>
            </w:pPr>
          </w:p>
        </w:tc>
        <w:tc>
          <w:tcPr>
            <w:tcW w:w="467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服从科室医护人员的领导及工作安排。</w:t>
            </w:r>
          </w:p>
        </w:tc>
        <w:tc>
          <w:tcPr>
            <w:tcW w:w="26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不服从工作安排，视情节轻重，每次扣1-2分</w:t>
            </w:r>
          </w:p>
        </w:tc>
        <w:tc>
          <w:tcPr>
            <w:tcW w:w="1232"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82" w:type="dxa"/>
            <w:vMerge w:val="continue"/>
            <w:vAlign w:val="center"/>
          </w:tcPr>
          <w:p>
            <w:pPr>
              <w:widowControl/>
              <w:jc w:val="center"/>
              <w:rPr>
                <w:rFonts w:hint="eastAsia" w:ascii="仿宋" w:hAnsi="仿宋" w:eastAsia="仿宋" w:cs="仿宋"/>
                <w:kern w:val="0"/>
                <w:sz w:val="24"/>
                <w:szCs w:val="24"/>
              </w:rPr>
            </w:pPr>
          </w:p>
        </w:tc>
        <w:tc>
          <w:tcPr>
            <w:tcW w:w="467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当班期间，无因工作态度、工作质量等原因被批评或有效投诉。（索要红包、打骂、私自约束患者等）</w:t>
            </w:r>
          </w:p>
        </w:tc>
        <w:tc>
          <w:tcPr>
            <w:tcW w:w="26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每次有效投诉扣1-10分，情节严重者，立即辞退并追究其法律责任</w:t>
            </w:r>
          </w:p>
        </w:tc>
        <w:tc>
          <w:tcPr>
            <w:tcW w:w="1232"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2" w:type="dxa"/>
            <w:vMerge w:val="restart"/>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风险控制</w:t>
            </w:r>
          </w:p>
        </w:tc>
        <w:tc>
          <w:tcPr>
            <w:tcW w:w="467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陪护期间，患者未发生跌倒、噎食、走失、烫伤等不良事件。</w:t>
            </w:r>
          </w:p>
        </w:tc>
        <w:tc>
          <w:tcPr>
            <w:tcW w:w="26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发生上述不良事件，经核实与陪护人员工作疏忽相关，每次扣1-10分，必要时追究服务公司相关责任</w:t>
            </w:r>
          </w:p>
        </w:tc>
        <w:tc>
          <w:tcPr>
            <w:tcW w:w="1232"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Merge w:val="continue"/>
            <w:vAlign w:val="center"/>
          </w:tcPr>
          <w:p>
            <w:pPr>
              <w:spacing w:line="240" w:lineRule="auto"/>
              <w:jc w:val="center"/>
              <w:rPr>
                <w:rFonts w:hint="eastAsia" w:ascii="仿宋" w:hAnsi="仿宋" w:eastAsia="仿宋" w:cs="仿宋"/>
                <w:sz w:val="24"/>
                <w:szCs w:val="24"/>
              </w:rPr>
            </w:pPr>
          </w:p>
        </w:tc>
        <w:tc>
          <w:tcPr>
            <w:tcW w:w="467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卧床病人，按要求做好防压疮措施，防止压疮发生。</w:t>
            </w:r>
          </w:p>
        </w:tc>
        <w:tc>
          <w:tcPr>
            <w:tcW w:w="26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发生压疮，经核实与陪护人员工作疏忽相关，每次扣1-10分</w:t>
            </w:r>
          </w:p>
        </w:tc>
        <w:tc>
          <w:tcPr>
            <w:tcW w:w="1232"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Merge w:val="continue"/>
            <w:vAlign w:val="center"/>
          </w:tcPr>
          <w:p>
            <w:pPr>
              <w:spacing w:line="240" w:lineRule="auto"/>
              <w:jc w:val="center"/>
              <w:rPr>
                <w:rFonts w:hint="eastAsia" w:ascii="仿宋" w:hAnsi="仿宋" w:eastAsia="仿宋" w:cs="仿宋"/>
                <w:sz w:val="24"/>
                <w:szCs w:val="24"/>
              </w:rPr>
            </w:pPr>
          </w:p>
        </w:tc>
        <w:tc>
          <w:tcPr>
            <w:tcW w:w="467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护理对象床单位无院内禁止带入的危险物品（如剪刀、绳索、打火机等）</w:t>
            </w:r>
          </w:p>
        </w:tc>
        <w:tc>
          <w:tcPr>
            <w:tcW w:w="26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每发现一次扣2分</w:t>
            </w:r>
          </w:p>
        </w:tc>
        <w:tc>
          <w:tcPr>
            <w:tcW w:w="1232"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82" w:type="dxa"/>
            <w:vMerge w:val="continue"/>
            <w:vAlign w:val="center"/>
          </w:tcPr>
          <w:p>
            <w:pPr>
              <w:spacing w:line="240" w:lineRule="auto"/>
              <w:jc w:val="center"/>
              <w:rPr>
                <w:rFonts w:hint="eastAsia" w:ascii="仿宋" w:hAnsi="仿宋" w:eastAsia="仿宋" w:cs="仿宋"/>
                <w:sz w:val="24"/>
                <w:szCs w:val="24"/>
              </w:rPr>
            </w:pPr>
          </w:p>
        </w:tc>
        <w:tc>
          <w:tcPr>
            <w:tcW w:w="467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协助做好各项治疗前准备，治疗期间看管好患者，陪同并协助患者外出检查治疗。</w:t>
            </w:r>
          </w:p>
        </w:tc>
        <w:tc>
          <w:tcPr>
            <w:tcW w:w="26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发现准备不充分或未陪同，每次扣0.5分</w:t>
            </w:r>
          </w:p>
        </w:tc>
        <w:tc>
          <w:tcPr>
            <w:tcW w:w="1232"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82" w:type="dxa"/>
            <w:vMerge w:val="continue"/>
            <w:vAlign w:val="center"/>
          </w:tcPr>
          <w:p>
            <w:pPr>
              <w:spacing w:line="240" w:lineRule="auto"/>
              <w:jc w:val="center"/>
              <w:rPr>
                <w:rFonts w:hint="eastAsia" w:ascii="仿宋" w:hAnsi="仿宋" w:eastAsia="仿宋" w:cs="仿宋"/>
                <w:sz w:val="24"/>
                <w:szCs w:val="24"/>
              </w:rPr>
            </w:pPr>
          </w:p>
        </w:tc>
        <w:tc>
          <w:tcPr>
            <w:tcW w:w="467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掌握生活垃圾、医疗垃圾、传染病人的衣物及垃圾的正确处理方法。</w:t>
            </w:r>
          </w:p>
        </w:tc>
        <w:tc>
          <w:tcPr>
            <w:tcW w:w="26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抽查不熟悉，每次扣0.2分</w:t>
            </w:r>
          </w:p>
        </w:tc>
        <w:tc>
          <w:tcPr>
            <w:tcW w:w="1232"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82" w:type="dxa"/>
            <w:vMerge w:val="restart"/>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卫生情况</w:t>
            </w:r>
          </w:p>
        </w:tc>
        <w:tc>
          <w:tcPr>
            <w:tcW w:w="467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陪护个人卫生好，无异味。</w:t>
            </w:r>
          </w:p>
        </w:tc>
        <w:tc>
          <w:tcPr>
            <w:tcW w:w="26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每发现一次扣0.2分</w:t>
            </w:r>
          </w:p>
        </w:tc>
        <w:tc>
          <w:tcPr>
            <w:tcW w:w="1232"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82" w:type="dxa"/>
            <w:vMerge w:val="continue"/>
            <w:vAlign w:val="center"/>
          </w:tcPr>
          <w:p>
            <w:pPr>
              <w:widowControl/>
              <w:jc w:val="center"/>
              <w:rPr>
                <w:rFonts w:hint="eastAsia" w:ascii="仿宋" w:hAnsi="仿宋" w:eastAsia="仿宋" w:cs="仿宋"/>
                <w:kern w:val="0"/>
                <w:sz w:val="24"/>
                <w:szCs w:val="24"/>
              </w:rPr>
            </w:pPr>
          </w:p>
        </w:tc>
        <w:tc>
          <w:tcPr>
            <w:tcW w:w="467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患者口腔、面部清洁，衣服干净，“三短”（头发、指甲、胡须短）落实到位。</w:t>
            </w:r>
          </w:p>
        </w:tc>
        <w:tc>
          <w:tcPr>
            <w:tcW w:w="26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发现未落实，每次扣0.5分</w:t>
            </w:r>
          </w:p>
        </w:tc>
        <w:tc>
          <w:tcPr>
            <w:tcW w:w="1232"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82" w:type="dxa"/>
            <w:vMerge w:val="continue"/>
            <w:vAlign w:val="center"/>
          </w:tcPr>
          <w:p>
            <w:pPr>
              <w:widowControl/>
              <w:jc w:val="center"/>
              <w:rPr>
                <w:rFonts w:hint="eastAsia" w:ascii="仿宋" w:hAnsi="仿宋" w:eastAsia="仿宋" w:cs="仿宋"/>
                <w:kern w:val="0"/>
                <w:sz w:val="24"/>
                <w:szCs w:val="24"/>
              </w:rPr>
            </w:pPr>
          </w:p>
        </w:tc>
        <w:tc>
          <w:tcPr>
            <w:tcW w:w="467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床单位整洁、物品摆放整齐，垃圾清理及时。</w:t>
            </w:r>
          </w:p>
        </w:tc>
        <w:tc>
          <w:tcPr>
            <w:tcW w:w="26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发现不合格，每次扣0.5分</w:t>
            </w:r>
          </w:p>
        </w:tc>
        <w:tc>
          <w:tcPr>
            <w:tcW w:w="1232"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82" w:type="dxa"/>
            <w:vMerge w:val="continue"/>
            <w:vAlign w:val="center"/>
          </w:tcPr>
          <w:p>
            <w:pPr>
              <w:widowControl/>
              <w:jc w:val="center"/>
              <w:rPr>
                <w:rFonts w:hint="eastAsia" w:ascii="仿宋" w:hAnsi="仿宋" w:eastAsia="仿宋" w:cs="仿宋"/>
                <w:kern w:val="0"/>
                <w:sz w:val="24"/>
                <w:szCs w:val="24"/>
              </w:rPr>
            </w:pPr>
          </w:p>
        </w:tc>
        <w:tc>
          <w:tcPr>
            <w:tcW w:w="467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便盆、尿壶使用后及时清洁消毒。</w:t>
            </w:r>
          </w:p>
        </w:tc>
        <w:tc>
          <w:tcPr>
            <w:tcW w:w="26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每发现一次扣0.2分</w:t>
            </w:r>
          </w:p>
        </w:tc>
        <w:tc>
          <w:tcPr>
            <w:tcW w:w="1232"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458"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rPr>
              <w:t>考核总得分=100分-总失分</w:t>
            </w:r>
          </w:p>
        </w:tc>
        <w:tc>
          <w:tcPr>
            <w:tcW w:w="3876"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rPr>
              <w:t>分</w:t>
            </w:r>
          </w:p>
        </w:tc>
      </w:tr>
    </w:tbl>
    <w:p>
      <w:pPr>
        <w:keepNext w:val="0"/>
        <w:keepLines w:val="0"/>
        <w:pageBreakBefore w:val="0"/>
        <w:widowControl/>
        <w:shd w:val="clear" w:color="auto"/>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b/>
          <w:color w:val="000000" w:themeColor="text1"/>
          <w:sz w:val="24"/>
          <w:szCs w:val="24"/>
          <w:lang w:val="en-US" w:eastAsia="zh-CN"/>
        </w:rPr>
      </w:pPr>
      <w:r>
        <w:rPr>
          <w:rFonts w:hint="eastAsia" w:ascii="仿宋" w:hAnsi="仿宋" w:eastAsia="仿宋" w:cs="仿宋"/>
          <w:kern w:val="0"/>
          <w:sz w:val="24"/>
          <w:szCs w:val="24"/>
          <w:lang w:val="en-US" w:eastAsia="zh-CN"/>
        </w:rPr>
        <w:t>注：90分为合格，得分90分以下每少1分，扣减中标方100元服务费。</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color w:val="000000" w:themeColor="text1"/>
          <w:sz w:val="24"/>
          <w:szCs w:val="24"/>
          <w:lang w:val="en-US" w:eastAsia="zh-CN"/>
        </w:rPr>
      </w:pPr>
      <w:r>
        <w:rPr>
          <w:rFonts w:hint="eastAsia" w:ascii="仿宋" w:hAnsi="仿宋" w:eastAsia="仿宋" w:cs="仿宋"/>
          <w:b/>
          <w:color w:val="000000" w:themeColor="text1"/>
          <w:sz w:val="24"/>
          <w:szCs w:val="24"/>
          <w:lang w:val="en-US" w:eastAsia="zh-CN"/>
        </w:rPr>
        <w:t>5.关于陪护服务法律经济责任的界定</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5.1医院不对陪护服务的任何环节及任何后果承担责任,一切法律及经济责任由中标公司承担；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5.2医院不获取与陪护服务相关的任何利益；</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5.3医院不承担任何其他责任。</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四</w:t>
      </w:r>
      <w:r>
        <w:rPr>
          <w:rFonts w:hint="eastAsia" w:ascii="仿宋" w:hAnsi="仿宋" w:eastAsia="仿宋" w:cs="仿宋"/>
          <w:b/>
          <w:sz w:val="28"/>
          <w:szCs w:val="28"/>
          <w:lang w:val="en-US" w:eastAsia="zh-CN"/>
        </w:rPr>
        <w:t>.</w:t>
      </w:r>
      <w:r>
        <w:rPr>
          <w:rFonts w:hint="eastAsia" w:ascii="仿宋" w:hAnsi="仿宋" w:eastAsia="仿宋" w:cs="仿宋"/>
          <w:b/>
          <w:sz w:val="28"/>
          <w:szCs w:val="28"/>
        </w:rPr>
        <w:t>相关条款说明</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sz w:val="24"/>
          <w:szCs w:val="24"/>
        </w:rPr>
      </w:pPr>
      <w:bookmarkStart w:id="0" w:name="_Hlk8051974"/>
      <w:r>
        <w:rPr>
          <w:rFonts w:hint="eastAsia" w:ascii="仿宋" w:hAnsi="仿宋" w:eastAsia="仿宋" w:cs="仿宋"/>
          <w:bCs/>
          <w:sz w:val="24"/>
          <w:szCs w:val="24"/>
        </w:rPr>
        <w:t>为加强对护工服务工作的有效管理，切实改善服务，提高工作效率，医院对护工服务制定相应的工作质量标准和技术要求并每月开展质量考评，中标单位必须严格按要求执行，并由派驻的主管人员负责项目管理并督促员工做好护工服务工作，如出现工作人员未按合同的规定、要求作业或者工作中出现疏忽大意、护工工作质量未达标准，医院有权要求中标单位立即无偿整改并视情况给予一定数量的罚款。在</w:t>
      </w:r>
      <w:r>
        <w:rPr>
          <w:rFonts w:hint="eastAsia" w:ascii="仿宋" w:hAnsi="仿宋" w:eastAsia="仿宋" w:cs="仿宋"/>
          <w:bCs/>
          <w:sz w:val="24"/>
          <w:szCs w:val="24"/>
          <w:lang w:val="en-US" w:eastAsia="zh-CN"/>
        </w:rPr>
        <w:t>服务</w:t>
      </w:r>
      <w:r>
        <w:rPr>
          <w:rFonts w:hint="eastAsia" w:ascii="仿宋" w:hAnsi="仿宋" w:eastAsia="仿宋" w:cs="仿宋"/>
          <w:bCs/>
          <w:sz w:val="24"/>
          <w:szCs w:val="24"/>
        </w:rPr>
        <w:t>期内，双方尚须明确如下条款：</w:t>
      </w:r>
    </w:p>
    <w:bookmarkEnd w:id="0"/>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每月</w:t>
      </w:r>
      <w:r>
        <w:rPr>
          <w:rFonts w:hint="eastAsia" w:ascii="仿宋" w:hAnsi="仿宋" w:eastAsia="仿宋" w:cs="仿宋"/>
          <w:bCs/>
          <w:color w:val="auto"/>
          <w:sz w:val="24"/>
          <w:szCs w:val="24"/>
          <w:highlight w:val="none"/>
          <w:lang w:val="en-US" w:eastAsia="zh-CN"/>
        </w:rPr>
        <w:t>以（合同金额</w:t>
      </w:r>
      <w:r>
        <w:rPr>
          <w:rFonts w:hint="eastAsia" w:ascii="仿宋" w:hAnsi="仿宋" w:eastAsia="仿宋"/>
          <w:color w:val="auto"/>
          <w:sz w:val="24"/>
          <w:highlight w:val="none"/>
          <w:lang w:val="en-US" w:eastAsia="zh-CN"/>
        </w:rPr>
        <w:t>6804000.00</w:t>
      </w:r>
      <w:r>
        <w:rPr>
          <w:rFonts w:hint="eastAsia" w:ascii="仿宋" w:hAnsi="仿宋" w:eastAsia="仿宋" w:cs="仿宋"/>
          <w:bCs/>
          <w:color w:val="auto"/>
          <w:sz w:val="24"/>
          <w:szCs w:val="24"/>
          <w:highlight w:val="none"/>
          <w:lang w:val="en-US" w:eastAsia="zh-CN"/>
        </w:rPr>
        <w:t>元）÷（服务周期总月数36个月）÷（本项目招标岗位数50人岗）*（按医院需求，实际进驻人岗数）核算费用，中标单位应于每月10日前按双方确定的金额开具发票，院方</w:t>
      </w:r>
      <w:r>
        <w:rPr>
          <w:rFonts w:hint="eastAsia" w:ascii="仿宋" w:hAnsi="仿宋" w:eastAsia="仿宋" w:cs="仿宋"/>
          <w:bCs/>
          <w:color w:val="auto"/>
          <w:sz w:val="24"/>
          <w:szCs w:val="24"/>
          <w:highlight w:val="none"/>
        </w:rPr>
        <w:t>按上月考核情况凭发票等付款所需材料进行请款，以转账方式向中标单位支付上一个月的服务费。</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中标单位每月护工服务费由院方管理，</w:t>
      </w:r>
      <w:r>
        <w:rPr>
          <w:rFonts w:hint="eastAsia" w:ascii="仿宋" w:hAnsi="仿宋" w:eastAsia="仿宋" w:cs="仿宋"/>
          <w:b w:val="0"/>
          <w:bCs/>
          <w:sz w:val="24"/>
          <w:szCs w:val="24"/>
          <w:lang w:val="en-US" w:eastAsia="zh-CN"/>
        </w:rPr>
        <w:t>中标单位</w:t>
      </w:r>
      <w:r>
        <w:rPr>
          <w:rFonts w:hint="eastAsia" w:ascii="仿宋" w:hAnsi="仿宋" w:eastAsia="仿宋" w:cs="仿宋"/>
          <w:b w:val="0"/>
          <w:bCs/>
          <w:sz w:val="24"/>
          <w:szCs w:val="24"/>
        </w:rPr>
        <w:t>每月根据</w:t>
      </w:r>
      <w:r>
        <w:rPr>
          <w:rFonts w:hint="eastAsia" w:ascii="仿宋" w:hAnsi="仿宋" w:eastAsia="仿宋" w:cs="仿宋"/>
          <w:b w:val="0"/>
          <w:bCs/>
          <w:sz w:val="24"/>
          <w:szCs w:val="24"/>
          <w:lang w:val="en-US" w:eastAsia="zh-CN"/>
        </w:rPr>
        <w:t>出岗人数（不得以加班方式弥补人员数量的不足）结合</w:t>
      </w:r>
      <w:r>
        <w:rPr>
          <w:rFonts w:hint="eastAsia" w:ascii="仿宋" w:hAnsi="仿宋" w:eastAsia="仿宋" w:cs="仿宋"/>
          <w:b w:val="0"/>
          <w:bCs/>
          <w:sz w:val="24"/>
          <w:szCs w:val="24"/>
        </w:rPr>
        <w:t>考评结果</w:t>
      </w:r>
      <w:r>
        <w:rPr>
          <w:rFonts w:hint="eastAsia" w:ascii="仿宋" w:hAnsi="仿宋" w:eastAsia="仿宋" w:cs="仿宋"/>
          <w:b w:val="0"/>
          <w:bCs/>
          <w:sz w:val="24"/>
          <w:szCs w:val="24"/>
          <w:lang w:val="en-US" w:eastAsia="zh-CN"/>
        </w:rPr>
        <w:t>据实列支支付</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院方</w:t>
      </w:r>
      <w:r>
        <w:rPr>
          <w:rFonts w:hint="eastAsia" w:ascii="仿宋" w:hAnsi="仿宋" w:eastAsia="仿宋" w:cs="仿宋"/>
          <w:b w:val="0"/>
          <w:bCs/>
          <w:sz w:val="24"/>
          <w:szCs w:val="24"/>
        </w:rPr>
        <w:t>保留对考核标准的解释权和修改权。实行双重考核：</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（1）第一重考核：相关科室根据《护工每月工作质量检查考评表》</w:t>
      </w:r>
      <w:r>
        <w:rPr>
          <w:rFonts w:hint="eastAsia" w:ascii="仿宋" w:hAnsi="仿宋" w:eastAsia="仿宋" w:cs="仿宋"/>
          <w:b w:val="0"/>
          <w:bCs/>
          <w:sz w:val="24"/>
          <w:szCs w:val="24"/>
          <w:lang w:val="en-US" w:eastAsia="zh-CN"/>
        </w:rPr>
        <w:t>对护工服务</w:t>
      </w:r>
      <w:r>
        <w:rPr>
          <w:rFonts w:hint="eastAsia" w:ascii="仿宋" w:hAnsi="仿宋" w:eastAsia="仿宋" w:cs="仿宋"/>
          <w:b w:val="0"/>
          <w:bCs/>
          <w:sz w:val="24"/>
          <w:szCs w:val="24"/>
        </w:rPr>
        <w:t>进行检查及评分。</w:t>
      </w:r>
      <w:r>
        <w:rPr>
          <w:rFonts w:hint="eastAsia" w:ascii="仿宋" w:hAnsi="仿宋" w:eastAsia="仿宋" w:cs="仿宋"/>
          <w:b w:val="0"/>
          <w:bCs/>
          <w:color w:val="auto"/>
          <w:sz w:val="24"/>
          <w:szCs w:val="24"/>
        </w:rPr>
        <w:t>取各部门《护工每月工作质量检查考评表》得分的平均分为当月中标单位的考核分，按得分比例支付服务费。考核得分大于或等于</w:t>
      </w:r>
      <w:r>
        <w:rPr>
          <w:rFonts w:hint="eastAsia" w:ascii="仿宋" w:hAnsi="仿宋" w:eastAsia="仿宋" w:cs="仿宋"/>
          <w:b w:val="0"/>
          <w:bCs/>
          <w:color w:val="auto"/>
          <w:sz w:val="24"/>
          <w:szCs w:val="24"/>
          <w:lang w:val="en-US" w:eastAsia="zh-CN"/>
        </w:rPr>
        <w:t>90</w:t>
      </w:r>
      <w:r>
        <w:rPr>
          <w:rFonts w:hint="eastAsia" w:ascii="仿宋" w:hAnsi="仿宋" w:eastAsia="仿宋" w:cs="仿宋"/>
          <w:b w:val="0"/>
          <w:bCs/>
          <w:color w:val="auto"/>
          <w:sz w:val="24"/>
          <w:szCs w:val="24"/>
        </w:rPr>
        <w:t>分，支付当月全额护工服务费；</w:t>
      </w:r>
      <w:r>
        <w:rPr>
          <w:rFonts w:hint="eastAsia" w:ascii="仿宋" w:hAnsi="仿宋" w:eastAsia="仿宋" w:cs="仿宋"/>
          <w:b w:val="0"/>
          <w:bCs/>
          <w:color w:val="auto"/>
          <w:sz w:val="24"/>
          <w:szCs w:val="24"/>
          <w:lang w:val="en-US" w:eastAsia="zh-CN"/>
        </w:rPr>
        <w:t>若低于90分，院方有权扣除中标单位上月服务费用的2%。</w:t>
      </w:r>
      <w:r>
        <w:rPr>
          <w:rFonts w:hint="eastAsia" w:ascii="仿宋" w:hAnsi="仿宋" w:eastAsia="仿宋" w:cs="仿宋"/>
          <w:b w:val="0"/>
          <w:bCs/>
          <w:color w:val="auto"/>
          <w:sz w:val="24"/>
          <w:szCs w:val="24"/>
        </w:rPr>
        <w:t>低于85分</w:t>
      </w:r>
      <w:r>
        <w:rPr>
          <w:rFonts w:hint="eastAsia" w:ascii="仿宋" w:hAnsi="仿宋" w:eastAsia="仿宋" w:cs="仿宋"/>
          <w:b w:val="0"/>
          <w:bCs/>
          <w:color w:val="auto"/>
          <w:sz w:val="24"/>
          <w:szCs w:val="24"/>
          <w:lang w:val="en-US" w:eastAsia="zh-CN"/>
        </w:rPr>
        <w:t>的每降1</w:t>
      </w:r>
      <w:r>
        <w:rPr>
          <w:rFonts w:hint="eastAsia" w:ascii="仿宋" w:hAnsi="仿宋" w:eastAsia="仿宋" w:cs="仿宋"/>
          <w:b w:val="0"/>
          <w:bCs/>
          <w:color w:val="auto"/>
          <w:sz w:val="24"/>
          <w:szCs w:val="24"/>
        </w:rPr>
        <w:t>分，</w:t>
      </w:r>
      <w:r>
        <w:rPr>
          <w:rFonts w:hint="eastAsia" w:ascii="仿宋" w:hAnsi="仿宋" w:eastAsia="仿宋" w:cs="仿宋"/>
          <w:b w:val="0"/>
          <w:bCs/>
          <w:color w:val="auto"/>
          <w:sz w:val="24"/>
          <w:szCs w:val="24"/>
          <w:lang w:val="en-US" w:eastAsia="zh-CN"/>
        </w:rPr>
        <w:t>加</w:t>
      </w:r>
      <w:r>
        <w:rPr>
          <w:rFonts w:hint="eastAsia" w:ascii="仿宋" w:hAnsi="仿宋" w:eastAsia="仿宋" w:cs="仿宋"/>
          <w:b w:val="0"/>
          <w:bCs/>
          <w:color w:val="auto"/>
          <w:sz w:val="24"/>
          <w:szCs w:val="24"/>
        </w:rPr>
        <w:t>扣</w:t>
      </w:r>
      <w:r>
        <w:rPr>
          <w:rFonts w:hint="eastAsia" w:ascii="仿宋" w:hAnsi="仿宋" w:eastAsia="仿宋" w:cs="仿宋"/>
          <w:b w:val="0"/>
          <w:bCs/>
          <w:color w:val="auto"/>
          <w:sz w:val="24"/>
          <w:szCs w:val="24"/>
          <w:lang w:val="en-US" w:eastAsia="zh-CN"/>
        </w:rPr>
        <w:t>上月服务费用的</w:t>
      </w:r>
      <w:r>
        <w:rPr>
          <w:rFonts w:hint="eastAsia" w:ascii="仿宋" w:hAnsi="仿宋" w:eastAsia="仿宋" w:cs="仿宋"/>
          <w:b w:val="0"/>
          <w:bCs/>
          <w:color w:val="auto"/>
          <w:sz w:val="24"/>
          <w:szCs w:val="24"/>
        </w:rPr>
        <w:t>1%。若一年内连续两</w:t>
      </w:r>
      <w:r>
        <w:rPr>
          <w:rFonts w:hint="eastAsia" w:ascii="仿宋" w:hAnsi="仿宋" w:eastAsia="仿宋" w:cs="仿宋"/>
          <w:b w:val="0"/>
          <w:bCs/>
          <w:sz w:val="24"/>
          <w:szCs w:val="24"/>
        </w:rPr>
        <w:t>次或累计发生3次低于70分的情况，则医院有权单方终止合同</w:t>
      </w:r>
      <w:r>
        <w:rPr>
          <w:rFonts w:hint="eastAsia" w:ascii="仿宋" w:hAnsi="仿宋" w:eastAsia="仿宋" w:cs="仿宋"/>
          <w:b w:val="0"/>
          <w:bCs/>
          <w:sz w:val="24"/>
          <w:szCs w:val="24"/>
          <w:lang w:eastAsia="zh-CN"/>
        </w:rPr>
        <w:t>，并且不承担任何经济补偿或赔偿责任</w:t>
      </w:r>
      <w:r>
        <w:rPr>
          <w:rFonts w:hint="eastAsia" w:ascii="仿宋" w:hAnsi="仿宋" w:eastAsia="仿宋" w:cs="仿宋"/>
          <w:b w:val="0"/>
          <w:bCs/>
          <w:sz w:val="24"/>
          <w:szCs w:val="24"/>
        </w:rPr>
        <w:t>。</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（2）第二重考核：结合《护工每月工作质量检查考评表》</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如同一个护工连续两次低于70分，</w:t>
      </w:r>
      <w:r>
        <w:rPr>
          <w:rFonts w:hint="eastAsia" w:ascii="仿宋" w:hAnsi="仿宋" w:eastAsia="仿宋" w:cs="仿宋"/>
          <w:b w:val="0"/>
          <w:bCs/>
          <w:sz w:val="24"/>
          <w:szCs w:val="24"/>
          <w:lang w:val="en-US" w:eastAsia="zh-CN"/>
        </w:rPr>
        <w:t>院</w:t>
      </w:r>
      <w:r>
        <w:rPr>
          <w:rFonts w:hint="eastAsia" w:ascii="仿宋" w:hAnsi="仿宋" w:eastAsia="仿宋" w:cs="仿宋"/>
          <w:b w:val="0"/>
          <w:bCs/>
          <w:sz w:val="24"/>
          <w:szCs w:val="24"/>
          <w:lang w:eastAsia="zh-CN"/>
        </w:rPr>
        <w:t>方</w:t>
      </w:r>
      <w:r>
        <w:rPr>
          <w:rFonts w:hint="eastAsia" w:ascii="仿宋" w:hAnsi="仿宋" w:eastAsia="仿宋" w:cs="仿宋"/>
          <w:b w:val="0"/>
          <w:bCs/>
          <w:sz w:val="24"/>
          <w:szCs w:val="24"/>
        </w:rPr>
        <w:t>扣罚</w:t>
      </w:r>
      <w:r>
        <w:rPr>
          <w:rFonts w:hint="eastAsia" w:ascii="仿宋" w:hAnsi="仿宋" w:eastAsia="仿宋" w:cs="仿宋"/>
          <w:b w:val="0"/>
          <w:bCs/>
          <w:sz w:val="24"/>
          <w:szCs w:val="24"/>
          <w:lang w:eastAsia="zh-CN"/>
        </w:rPr>
        <w:t>单个护工一个月的服务费</w:t>
      </w:r>
      <w:r>
        <w:rPr>
          <w:rFonts w:hint="eastAsia" w:ascii="仿宋" w:hAnsi="仿宋" w:eastAsia="仿宋" w:cs="仿宋"/>
          <w:b w:val="0"/>
          <w:bCs/>
          <w:sz w:val="24"/>
          <w:szCs w:val="24"/>
        </w:rPr>
        <w:t>，且中标人须</w:t>
      </w:r>
      <w:r>
        <w:rPr>
          <w:rFonts w:hint="eastAsia" w:ascii="仿宋" w:hAnsi="仿宋" w:eastAsia="仿宋" w:cs="仿宋"/>
          <w:b w:val="0"/>
          <w:bCs/>
          <w:sz w:val="24"/>
          <w:szCs w:val="24"/>
          <w:lang w:val="en-US" w:eastAsia="zh-CN"/>
        </w:rPr>
        <w:t>院方</w:t>
      </w:r>
      <w:r>
        <w:rPr>
          <w:rFonts w:hint="eastAsia" w:ascii="仿宋" w:hAnsi="仿宋" w:eastAsia="仿宋" w:cs="仿宋"/>
          <w:b w:val="0"/>
          <w:bCs/>
          <w:sz w:val="24"/>
          <w:szCs w:val="24"/>
        </w:rPr>
        <w:t>要求立即更换护工服务人员</w:t>
      </w:r>
      <w:r>
        <w:rPr>
          <w:rFonts w:hint="eastAsia" w:ascii="仿宋" w:hAnsi="仿宋" w:eastAsia="仿宋" w:cs="仿宋"/>
          <w:b w:val="0"/>
          <w:bCs/>
          <w:sz w:val="24"/>
          <w:szCs w:val="24"/>
          <w:lang w:eastAsia="zh-CN"/>
        </w:rPr>
        <w:t>。</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中标单位对招聘的员工入职前必须进行岗前培训，要求合格后报科室同意方可上岗，未经岗前培训不得参与医院工作。由于护工责任导致的医疗纠纷和员工自己违反操作要求造成他人和自身伤害的，由中标单位承担全部责任。</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驻院主管应做到每天巡查各工作岗位，如发现服务质量问题，应如实记录和签名，并及时指导员工进行整改。</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lang w:eastAsia="zh-CN"/>
        </w:rPr>
        <w:t>驻院主管需按要求做好各方面管理，实行</w:t>
      </w:r>
      <w:r>
        <w:rPr>
          <w:rFonts w:hint="eastAsia" w:ascii="仿宋" w:hAnsi="仿宋" w:eastAsia="仿宋" w:cs="仿宋"/>
          <w:b w:val="0"/>
          <w:bCs/>
          <w:sz w:val="24"/>
          <w:szCs w:val="24"/>
        </w:rPr>
        <w:t>主管80%时间现场检查机制</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要求主管每天在现场检查、指导和培训的时间</w:t>
      </w:r>
      <w:r>
        <w:rPr>
          <w:rFonts w:hint="eastAsia" w:ascii="仿宋" w:hAnsi="仿宋" w:eastAsia="仿宋" w:cs="仿宋"/>
          <w:b w:val="0"/>
          <w:bCs/>
          <w:sz w:val="24"/>
          <w:szCs w:val="24"/>
          <w:lang w:eastAsia="zh-CN"/>
        </w:rPr>
        <w:t>占每日</w:t>
      </w:r>
      <w:r>
        <w:rPr>
          <w:rFonts w:hint="eastAsia" w:ascii="仿宋" w:hAnsi="仿宋" w:eastAsia="仿宋" w:cs="仿宋"/>
          <w:b w:val="0"/>
          <w:bCs/>
          <w:sz w:val="24"/>
          <w:szCs w:val="24"/>
        </w:rPr>
        <w:t>工作时间的80%以上</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在医院管理服务过程中设置管理服务中心，24小时接受和处理各方面的信息</w:t>
      </w:r>
      <w:r>
        <w:rPr>
          <w:rFonts w:hint="eastAsia" w:ascii="仿宋" w:hAnsi="仿宋" w:eastAsia="仿宋" w:cs="仿宋"/>
          <w:b w:val="0"/>
          <w:bCs/>
          <w:sz w:val="24"/>
          <w:szCs w:val="24"/>
          <w:lang w:eastAsia="zh-CN"/>
        </w:rPr>
        <w:t>。</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有以下行为之一的，经双方确认后扣除中标单位每次200元罚款：在病区通道或工作用房堆放纸皮等垃圾的；未经护长许可拿病人出院后遗留物的；未经科室同意擅自拿取办公室、护士站、值班房东西的；在工作区域用餐、躺在候诊椅上睡觉、在院内大声喧哗的；在上班时间长时间闲聊、吃东西的。</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有以下行为之一的，扣除中标单位服务费500元罚款并追究当事人法律责任，按采购单位要求立即辞退相关人员：打骂病人的；对医疗垃圾进行分拣售卖的；偷盗医院、病人财物的或捡获医护人员、病人财物属实拒绝交还者。</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8.</w:t>
      </w:r>
      <w:r>
        <w:rPr>
          <w:rFonts w:hint="eastAsia" w:ascii="仿宋" w:hAnsi="仿宋" w:eastAsia="仿宋" w:cs="仿宋"/>
          <w:bCs/>
          <w:sz w:val="24"/>
          <w:szCs w:val="24"/>
        </w:rPr>
        <w:t>若由于中标单位原因导致院内发生治安灾害、医疗设备失窃、车辆失窃、公共财产人为损坏等事件时，应</w:t>
      </w:r>
      <w:r>
        <w:rPr>
          <w:rFonts w:hint="eastAsia" w:ascii="仿宋" w:hAnsi="仿宋" w:eastAsia="仿宋" w:cs="仿宋"/>
          <w:bCs/>
          <w:sz w:val="24"/>
          <w:szCs w:val="24"/>
          <w:lang w:eastAsia="zh-CN"/>
        </w:rPr>
        <w:t>照</w:t>
      </w:r>
      <w:r>
        <w:rPr>
          <w:rFonts w:hint="eastAsia" w:ascii="仿宋" w:hAnsi="仿宋" w:eastAsia="仿宋" w:cs="仿宋"/>
          <w:bCs/>
          <w:sz w:val="24"/>
          <w:szCs w:val="24"/>
        </w:rPr>
        <w:t>价赔偿。如有异议，由当地仲裁委员会仲裁或向签约地人民法院起诉；事态严重者，可追究当事人的法律责任。</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9.</w:t>
      </w:r>
      <w:r>
        <w:rPr>
          <w:rFonts w:hint="eastAsia" w:ascii="仿宋" w:hAnsi="仿宋" w:eastAsia="仿宋" w:cs="仿宋"/>
          <w:bCs/>
          <w:sz w:val="24"/>
          <w:szCs w:val="24"/>
        </w:rPr>
        <w:t>中标单位必须保证院方各岗位的人员需求，如出现脱岗现象，必须24小时内提供人员到岗；再者，经所在科室半个月内多次（2次以上）要求更换或辞退的不合要求的服务人员，中标单位应无条件满足医院的合理要求，否则，院方有权扣发相应人数及其工作日的服务薪酬。</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rPr>
        <w:t>医院结合工作和业务发展的实际，对合同约定的工作人员数将会增减（若有调整，医院将提前半个月知会中标单位，中标单位应无条件配合），相关服务费也按增减后的实际支付。若中标单位需对驻点的工作人员进行外调，需提前通知医院相关部门，若未征得医院同意，不得随意调走派驻在医院的服务人员。</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对医院在抽查及月中检查发现存在的问题，中标单位要向院方及时反馈落实情况。如有特殊情况，中标单位应及时派人员到场处理，不得拒绝推诿，上班时间应随叫随到（从接到指令到提供服务的时间要求在10分钟内）并保证服务质量。</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驻点服务人员食宿和服装及装备要求：中标单位须自行解决所雇用服务人员的食宿问题；并提供充足的服务规范装备及用品。</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themeColor="text1"/>
          <w:kern w:val="0"/>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3.</w:t>
      </w:r>
      <w:r>
        <w:rPr>
          <w:rFonts w:hint="eastAsia" w:ascii="仿宋" w:hAnsi="仿宋" w:eastAsia="仿宋" w:cs="仿宋"/>
          <w:color w:val="000000" w:themeColor="text1"/>
          <w:kern w:val="0"/>
          <w:sz w:val="24"/>
          <w:szCs w:val="24"/>
          <w:lang w:val="en-US" w:eastAsia="zh-CN"/>
        </w:rPr>
        <w:t>中标人必须与所有固定护工人员依法签订《劳动合同》，承担所有固定护工的劳动报酬和相应的福利待遇等的支付。凡有发生相关事宜的纠纷，医院不承担任何的责任。</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14.</w:t>
      </w:r>
      <w:r>
        <w:rPr>
          <w:rFonts w:hint="eastAsia" w:ascii="仿宋" w:hAnsi="仿宋" w:eastAsia="仿宋" w:cs="仿宋"/>
          <w:bCs/>
          <w:sz w:val="24"/>
          <w:szCs w:val="24"/>
        </w:rPr>
        <w:t>服务人员工资要求：中标单位所雇用服务人员的基本工资（不包括员工社保、医保、福利以及加班工资等）不能低于惠州市规定的最低工资标准。中标单位必须承诺不能发生拖欠员工工资的问题，一经发现，医院有权解除合同。</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15.本次招标金额为全包金额，不因物价水平、政策调整、人员薪金等而做价格调整。</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000000" w:themeColor="text1"/>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6.</w:t>
      </w:r>
      <w:r>
        <w:rPr>
          <w:rFonts w:hint="eastAsia" w:ascii="仿宋" w:hAnsi="仿宋" w:eastAsia="仿宋" w:cs="仿宋"/>
          <w:bCs/>
          <w:sz w:val="24"/>
          <w:szCs w:val="24"/>
        </w:rPr>
        <w:t>服务期限：惠州</w:t>
      </w:r>
      <w:r>
        <w:rPr>
          <w:rFonts w:hint="eastAsia" w:ascii="仿宋" w:hAnsi="仿宋" w:eastAsia="仿宋" w:cs="仿宋"/>
          <w:bCs/>
          <w:sz w:val="24"/>
          <w:szCs w:val="24"/>
          <w:lang w:eastAsia="zh-CN"/>
        </w:rPr>
        <w:t>市第</w:t>
      </w:r>
      <w:r>
        <w:rPr>
          <w:rFonts w:hint="eastAsia" w:ascii="仿宋" w:hAnsi="仿宋" w:eastAsia="仿宋" w:cs="仿宋"/>
          <w:bCs/>
          <w:sz w:val="24"/>
          <w:szCs w:val="24"/>
        </w:rPr>
        <w:t>二</w:t>
      </w:r>
      <w:r>
        <w:rPr>
          <w:rFonts w:hint="eastAsia" w:ascii="仿宋" w:hAnsi="仿宋" w:eastAsia="仿宋" w:cs="仿宋"/>
          <w:bCs/>
          <w:sz w:val="24"/>
          <w:szCs w:val="24"/>
          <w:lang w:eastAsia="zh-CN"/>
        </w:rPr>
        <w:t>人民医</w:t>
      </w:r>
      <w:r>
        <w:rPr>
          <w:rFonts w:hint="eastAsia" w:ascii="仿宋" w:hAnsi="仿宋" w:eastAsia="仿宋" w:cs="仿宋"/>
          <w:bCs/>
          <w:sz w:val="24"/>
          <w:szCs w:val="24"/>
        </w:rPr>
        <w:t>院护工社会化服务期限为合同签订之日算</w:t>
      </w:r>
      <w:r>
        <w:rPr>
          <w:rFonts w:hint="eastAsia" w:ascii="仿宋" w:hAnsi="仿宋" w:eastAsia="仿宋" w:cs="仿宋"/>
          <w:bCs/>
          <w:color w:val="000000" w:themeColor="text1"/>
          <w:sz w:val="24"/>
          <w:szCs w:val="24"/>
        </w:rPr>
        <w:t>起 3 年。</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000000" w:themeColor="text1"/>
          <w:sz w:val="24"/>
          <w:szCs w:val="24"/>
          <w:lang w:val="en-US" w:eastAsia="zh-CN"/>
        </w:rPr>
      </w:pPr>
      <w:r>
        <w:rPr>
          <w:rFonts w:hint="eastAsia" w:ascii="仿宋" w:hAnsi="仿宋" w:eastAsia="仿宋" w:cs="仿宋"/>
          <w:bCs/>
          <w:color w:val="000000" w:themeColor="text1"/>
          <w:sz w:val="24"/>
          <w:szCs w:val="24"/>
          <w:lang w:val="en-US" w:eastAsia="zh-CN"/>
        </w:rPr>
        <w:t>17.中标公司必须全力配合医院审计科对中标事项的效益评价与监督。</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br w:type="page"/>
      </w:r>
    </w:p>
    <w:p>
      <w:pPr>
        <w:pStyle w:val="19"/>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0"/>
        <w:rPr>
          <w:rFonts w:hint="eastAsia" w:ascii="仿宋" w:hAnsi="仿宋" w:eastAsia="仿宋" w:cs="仿宋"/>
          <w:sz w:val="24"/>
          <w:szCs w:val="24"/>
        </w:rPr>
      </w:pPr>
      <w:r>
        <w:rPr>
          <w:rFonts w:hint="eastAsia" w:ascii="仿宋" w:hAnsi="仿宋" w:eastAsia="仿宋" w:cs="仿宋"/>
          <w:sz w:val="24"/>
          <w:szCs w:val="24"/>
        </w:rPr>
        <w:t>附：评分标准</w:t>
      </w:r>
    </w:p>
    <w:p>
      <w:pPr>
        <w:pStyle w:val="20"/>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（1）价格分值（满分10分）</w:t>
      </w:r>
    </w:p>
    <w:p>
      <w:pPr>
        <w:pStyle w:val="20"/>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（2）商务评分（满分35分） </w:t>
      </w:r>
    </w:p>
    <w:tbl>
      <w:tblPr>
        <w:tblStyle w:val="9"/>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30"/>
        <w:gridCol w:w="816"/>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pPr>
              <w:keepNext w:val="0"/>
              <w:keepLines w:val="0"/>
              <w:pageBreakBefore w:val="0"/>
              <w:kinsoku/>
              <w:wordWrap/>
              <w:overflowPunct/>
              <w:topLinePunct w:val="0"/>
              <w:autoSpaceDE w:val="0"/>
              <w:autoSpaceDN w:val="0"/>
              <w:bidi w:val="0"/>
              <w:adjustRightInd w:val="0"/>
              <w:snapToGrid/>
              <w:spacing w:line="340" w:lineRule="exact"/>
              <w:jc w:val="center"/>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130" w:type="dxa"/>
            <w:vAlign w:val="center"/>
          </w:tcPr>
          <w:p>
            <w:pPr>
              <w:keepNext w:val="0"/>
              <w:keepLines w:val="0"/>
              <w:pageBreakBefore w:val="0"/>
              <w:kinsoku/>
              <w:wordWrap/>
              <w:overflowPunct/>
              <w:topLinePunct w:val="0"/>
              <w:autoSpaceDE w:val="0"/>
              <w:autoSpaceDN w:val="0"/>
              <w:bidi w:val="0"/>
              <w:adjustRightInd w:val="0"/>
              <w:snapToGrid/>
              <w:spacing w:line="340" w:lineRule="exact"/>
              <w:jc w:val="center"/>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评分</w:t>
            </w:r>
          </w:p>
          <w:p>
            <w:pPr>
              <w:keepNext w:val="0"/>
              <w:keepLines w:val="0"/>
              <w:pageBreakBefore w:val="0"/>
              <w:kinsoku/>
              <w:wordWrap/>
              <w:overflowPunct/>
              <w:topLinePunct w:val="0"/>
              <w:autoSpaceDE w:val="0"/>
              <w:autoSpaceDN w:val="0"/>
              <w:bidi w:val="0"/>
              <w:adjustRightInd w:val="0"/>
              <w:snapToGrid/>
              <w:spacing w:line="340" w:lineRule="exact"/>
              <w:jc w:val="center"/>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内容</w:t>
            </w:r>
          </w:p>
        </w:tc>
        <w:tc>
          <w:tcPr>
            <w:tcW w:w="816" w:type="dxa"/>
            <w:vAlign w:val="center"/>
          </w:tcPr>
          <w:p>
            <w:pPr>
              <w:keepNext w:val="0"/>
              <w:keepLines w:val="0"/>
              <w:pageBreakBefore w:val="0"/>
              <w:kinsoku/>
              <w:wordWrap/>
              <w:overflowPunct/>
              <w:topLinePunct w:val="0"/>
              <w:autoSpaceDE w:val="0"/>
              <w:autoSpaceDN w:val="0"/>
              <w:bidi w:val="0"/>
              <w:adjustRightInd w:val="0"/>
              <w:snapToGrid/>
              <w:spacing w:line="340" w:lineRule="exact"/>
              <w:jc w:val="center"/>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分值</w:t>
            </w:r>
          </w:p>
        </w:tc>
        <w:tc>
          <w:tcPr>
            <w:tcW w:w="6186" w:type="dxa"/>
            <w:vAlign w:val="center"/>
          </w:tcPr>
          <w:p>
            <w:pPr>
              <w:keepNext w:val="0"/>
              <w:keepLines w:val="0"/>
              <w:pageBreakBefore w:val="0"/>
              <w:kinsoku/>
              <w:wordWrap/>
              <w:overflowPunct/>
              <w:topLinePunct w:val="0"/>
              <w:autoSpaceDE w:val="0"/>
              <w:autoSpaceDN w:val="0"/>
              <w:bidi w:val="0"/>
              <w:adjustRightInd w:val="0"/>
              <w:snapToGrid/>
              <w:spacing w:line="340" w:lineRule="exact"/>
              <w:ind w:firstLine="420"/>
              <w:jc w:val="center"/>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2" w:type="dxa"/>
            <w:gridSpan w:val="4"/>
            <w:vAlign w:val="center"/>
          </w:tcPr>
          <w:p>
            <w:pPr>
              <w:keepNext w:val="0"/>
              <w:keepLines w:val="0"/>
              <w:pageBreakBefore w:val="0"/>
              <w:widowControl/>
              <w:kinsoku/>
              <w:wordWrap/>
              <w:overflowPunct/>
              <w:topLinePunct w:val="0"/>
              <w:bidi w:val="0"/>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b/>
                <w:color w:val="auto"/>
                <w:kern w:val="0"/>
                <w:sz w:val="24"/>
                <w:szCs w:val="24"/>
              </w:rPr>
              <w:t>商务部分（35分）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820" w:type="dxa"/>
            <w:vAlign w:val="center"/>
          </w:tcPr>
          <w:p>
            <w:pPr>
              <w:keepNext w:val="0"/>
              <w:keepLines w:val="0"/>
              <w:pageBreakBefore w:val="0"/>
              <w:kinsoku/>
              <w:wordWrap/>
              <w:overflowPunct/>
              <w:topLinePunct w:val="0"/>
              <w:autoSpaceDE w:val="0"/>
              <w:autoSpaceDN w:val="0"/>
              <w:bidi w:val="0"/>
              <w:adjustRightInd w:val="0"/>
              <w:snapToGrid/>
              <w:spacing w:before="31" w:beforeLines="10" w:after="93" w:afterLines="30"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30" w:type="dxa"/>
            <w:vAlign w:val="center"/>
          </w:tcPr>
          <w:p>
            <w:pPr>
              <w:keepNext w:val="0"/>
              <w:keepLines w:val="0"/>
              <w:pageBreakBefore w:val="0"/>
              <w:kinsoku/>
              <w:wordWrap/>
              <w:overflowPunct/>
              <w:topLinePunct w:val="0"/>
              <w:autoSpaceDE w:val="0"/>
              <w:autoSpaceDN w:val="0"/>
              <w:bidi w:val="0"/>
              <w:adjustRightInd w:val="0"/>
              <w:snapToGrid/>
              <w:spacing w:before="31" w:beforeLines="10" w:after="30"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财务</w:t>
            </w:r>
          </w:p>
          <w:p>
            <w:pPr>
              <w:keepNext w:val="0"/>
              <w:keepLines w:val="0"/>
              <w:pageBreakBefore w:val="0"/>
              <w:kinsoku/>
              <w:wordWrap/>
              <w:overflowPunct/>
              <w:topLinePunct w:val="0"/>
              <w:autoSpaceDE w:val="0"/>
              <w:autoSpaceDN w:val="0"/>
              <w:bidi w:val="0"/>
              <w:adjustRightInd w:val="0"/>
              <w:snapToGrid/>
              <w:spacing w:before="31" w:beforeLines="10" w:after="30"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状况</w:t>
            </w:r>
          </w:p>
        </w:tc>
        <w:tc>
          <w:tcPr>
            <w:tcW w:w="816" w:type="dxa"/>
            <w:vAlign w:val="center"/>
          </w:tcPr>
          <w:p>
            <w:pPr>
              <w:keepNext w:val="0"/>
              <w:keepLines w:val="0"/>
              <w:pageBreakBefore w:val="0"/>
              <w:widowControl/>
              <w:kinsoku/>
              <w:wordWrap/>
              <w:overflowPunct/>
              <w:topLinePunct w:val="0"/>
              <w:autoSpaceDE w:val="0"/>
              <w:autoSpaceDN w:val="0"/>
              <w:bidi w:val="0"/>
              <w:adjustRightInd w:val="0"/>
              <w:snapToGrid/>
              <w:spacing w:before="31" w:beforeLines="10" w:after="93" w:afterLines="30"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4分</w:t>
            </w:r>
          </w:p>
        </w:tc>
        <w:tc>
          <w:tcPr>
            <w:tcW w:w="6186" w:type="dxa"/>
            <w:vAlign w:val="center"/>
          </w:tcPr>
          <w:p>
            <w:pPr>
              <w:keepNext w:val="0"/>
              <w:keepLines w:val="0"/>
              <w:pageBreakBefore w:val="0"/>
              <w:widowControl/>
              <w:kinsoku/>
              <w:wordWrap/>
              <w:overflowPunct/>
              <w:topLinePunct w:val="0"/>
              <w:bidi w:val="0"/>
              <w:snapToGrid/>
              <w:spacing w:line="340" w:lineRule="exact"/>
              <w:jc w:val="left"/>
              <w:textAlignment w:val="auto"/>
              <w:outlineLvl w:val="9"/>
              <w:rPr>
                <w:rFonts w:hint="eastAsia" w:ascii="仿宋" w:hAnsi="仿宋" w:eastAsia="仿宋" w:cs="仿宋"/>
                <w:color w:val="auto"/>
                <w:spacing w:val="-2"/>
                <w:kern w:val="0"/>
                <w:sz w:val="24"/>
                <w:szCs w:val="24"/>
              </w:rPr>
            </w:pPr>
            <w:r>
              <w:rPr>
                <w:rFonts w:hint="eastAsia" w:ascii="仿宋" w:hAnsi="仿宋" w:eastAsia="仿宋" w:cs="仿宋"/>
                <w:color w:val="auto"/>
                <w:spacing w:val="-2"/>
                <w:kern w:val="0"/>
                <w:sz w:val="24"/>
                <w:szCs w:val="24"/>
              </w:rPr>
              <w:t>根据投标人</w:t>
            </w:r>
            <w:r>
              <w:rPr>
                <w:rFonts w:hint="eastAsia" w:ascii="仿宋" w:hAnsi="仿宋" w:eastAsia="仿宋" w:cs="仿宋"/>
                <w:color w:val="auto"/>
                <w:spacing w:val="-2"/>
                <w:kern w:val="0"/>
                <w:sz w:val="24"/>
                <w:szCs w:val="24"/>
                <w:lang w:val="en-US" w:eastAsia="zh-CN"/>
              </w:rPr>
              <w:t>2020</w:t>
            </w:r>
            <w:r>
              <w:rPr>
                <w:rFonts w:hint="eastAsia" w:ascii="仿宋" w:hAnsi="仿宋" w:eastAsia="仿宋" w:cs="仿宋"/>
                <w:color w:val="auto"/>
                <w:spacing w:val="-2"/>
                <w:kern w:val="0"/>
                <w:sz w:val="24"/>
                <w:szCs w:val="24"/>
              </w:rPr>
              <w:t>年、</w:t>
            </w:r>
            <w:r>
              <w:rPr>
                <w:rFonts w:hint="eastAsia" w:ascii="仿宋" w:hAnsi="仿宋" w:eastAsia="仿宋" w:cs="仿宋"/>
                <w:color w:val="auto"/>
                <w:spacing w:val="-2"/>
                <w:kern w:val="0"/>
                <w:sz w:val="24"/>
                <w:szCs w:val="24"/>
                <w:lang w:val="en-US" w:eastAsia="zh-CN"/>
              </w:rPr>
              <w:t>2021</w:t>
            </w:r>
            <w:r>
              <w:rPr>
                <w:rFonts w:hint="eastAsia" w:ascii="仿宋" w:hAnsi="仿宋" w:eastAsia="仿宋" w:cs="仿宋"/>
                <w:color w:val="auto"/>
                <w:spacing w:val="-2"/>
                <w:kern w:val="0"/>
                <w:sz w:val="24"/>
                <w:szCs w:val="24"/>
              </w:rPr>
              <w:t>年及</w:t>
            </w:r>
            <w:r>
              <w:rPr>
                <w:rFonts w:hint="eastAsia" w:ascii="仿宋" w:hAnsi="仿宋" w:eastAsia="仿宋" w:cs="仿宋"/>
                <w:color w:val="auto"/>
                <w:spacing w:val="-2"/>
                <w:kern w:val="0"/>
                <w:sz w:val="24"/>
                <w:szCs w:val="24"/>
                <w:lang w:val="en-US" w:eastAsia="zh-CN"/>
              </w:rPr>
              <w:t>2022</w:t>
            </w:r>
            <w:r>
              <w:rPr>
                <w:rFonts w:hint="eastAsia" w:ascii="仿宋" w:hAnsi="仿宋" w:eastAsia="仿宋" w:cs="仿宋"/>
                <w:color w:val="auto"/>
                <w:spacing w:val="-2"/>
                <w:kern w:val="0"/>
                <w:sz w:val="24"/>
                <w:szCs w:val="24"/>
              </w:rPr>
              <w:t>年的财务状况进行评价：连续三年盈利的得4分，两年盈利得2分，只有一年盈利的得1分，其他不得分。</w:t>
            </w:r>
          </w:p>
          <w:p>
            <w:pPr>
              <w:keepNext w:val="0"/>
              <w:keepLines w:val="0"/>
              <w:pageBreakBefore w:val="0"/>
              <w:widowControl/>
              <w:kinsoku/>
              <w:wordWrap/>
              <w:overflowPunct/>
              <w:topLinePunct w:val="0"/>
              <w:bidi w:val="0"/>
              <w:snapToGrid/>
              <w:spacing w:line="340" w:lineRule="exact"/>
              <w:jc w:val="left"/>
              <w:textAlignment w:val="auto"/>
              <w:outlineLvl w:val="9"/>
              <w:rPr>
                <w:rFonts w:hint="eastAsia" w:ascii="仿宋" w:hAnsi="仿宋" w:eastAsia="仿宋" w:cs="仿宋"/>
                <w:color w:val="auto"/>
                <w:spacing w:val="-2"/>
                <w:kern w:val="0"/>
                <w:sz w:val="24"/>
                <w:szCs w:val="24"/>
              </w:rPr>
            </w:pPr>
            <w:r>
              <w:rPr>
                <w:rFonts w:hint="eastAsia" w:ascii="仿宋" w:hAnsi="仿宋" w:eastAsia="仿宋" w:cs="仿宋"/>
                <w:color w:val="auto"/>
                <w:spacing w:val="-2"/>
                <w:kern w:val="0"/>
                <w:sz w:val="24"/>
                <w:szCs w:val="24"/>
              </w:rPr>
              <w:t>注：须提供经会计师事务所审计的财务审计报告复印件加盖投标人公章。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jc w:val="center"/>
        </w:trPr>
        <w:tc>
          <w:tcPr>
            <w:tcW w:w="820" w:type="dxa"/>
            <w:vAlign w:val="center"/>
          </w:tcPr>
          <w:p>
            <w:pPr>
              <w:keepNext w:val="0"/>
              <w:keepLines w:val="0"/>
              <w:pageBreakBefore w:val="0"/>
              <w:kinsoku/>
              <w:wordWrap/>
              <w:overflowPunct/>
              <w:topLinePunct w:val="0"/>
              <w:autoSpaceDE w:val="0"/>
              <w:autoSpaceDN w:val="0"/>
              <w:bidi w:val="0"/>
              <w:adjustRightInd w:val="0"/>
              <w:snapToGrid/>
              <w:spacing w:before="31" w:beforeLines="10" w:after="93" w:afterLines="30"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30" w:type="dxa"/>
            <w:vAlign w:val="center"/>
          </w:tcPr>
          <w:p>
            <w:pPr>
              <w:keepNext w:val="0"/>
              <w:keepLines w:val="0"/>
              <w:pageBreakBefore w:val="0"/>
              <w:kinsoku/>
              <w:wordWrap/>
              <w:overflowPunct/>
              <w:topLinePunct w:val="0"/>
              <w:autoSpaceDE w:val="0"/>
              <w:autoSpaceDN w:val="0"/>
              <w:bidi w:val="0"/>
              <w:adjustRightInd w:val="0"/>
              <w:snapToGrid/>
              <w:spacing w:before="31" w:beforeLines="10" w:after="30"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业绩</w:t>
            </w:r>
          </w:p>
        </w:tc>
        <w:tc>
          <w:tcPr>
            <w:tcW w:w="816" w:type="dxa"/>
            <w:vAlign w:val="center"/>
          </w:tcPr>
          <w:p>
            <w:pPr>
              <w:keepNext w:val="0"/>
              <w:keepLines w:val="0"/>
              <w:pageBreakBefore w:val="0"/>
              <w:widowControl/>
              <w:kinsoku/>
              <w:wordWrap/>
              <w:overflowPunct/>
              <w:topLinePunct w:val="0"/>
              <w:autoSpaceDE w:val="0"/>
              <w:autoSpaceDN w:val="0"/>
              <w:bidi w:val="0"/>
              <w:adjustRightInd w:val="0"/>
              <w:snapToGrid/>
              <w:spacing w:before="31" w:beforeLines="10" w:after="93" w:afterLines="30"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25分</w:t>
            </w:r>
          </w:p>
        </w:tc>
        <w:tc>
          <w:tcPr>
            <w:tcW w:w="6186" w:type="dxa"/>
            <w:vAlign w:val="center"/>
          </w:tcPr>
          <w:p>
            <w:pPr>
              <w:keepNext w:val="0"/>
              <w:keepLines w:val="0"/>
              <w:pageBreakBefore w:val="0"/>
              <w:widowControl/>
              <w:kinsoku/>
              <w:wordWrap/>
              <w:overflowPunct/>
              <w:topLinePunct w:val="0"/>
              <w:bidi w:val="0"/>
              <w:snapToGrid/>
              <w:spacing w:line="340" w:lineRule="exact"/>
              <w:jc w:val="left"/>
              <w:textAlignment w:val="auto"/>
              <w:outlineLvl w:val="9"/>
              <w:rPr>
                <w:rFonts w:hint="eastAsia" w:ascii="仿宋" w:hAnsi="仿宋" w:eastAsia="仿宋" w:cs="仿宋"/>
                <w:color w:val="auto"/>
                <w:spacing w:val="-2"/>
                <w:kern w:val="0"/>
                <w:sz w:val="24"/>
                <w:szCs w:val="24"/>
              </w:rPr>
            </w:pPr>
            <w:r>
              <w:rPr>
                <w:rFonts w:hint="eastAsia" w:ascii="仿宋" w:hAnsi="仿宋" w:eastAsia="仿宋" w:cs="仿宋"/>
                <w:color w:val="auto"/>
                <w:spacing w:val="-2"/>
                <w:kern w:val="0"/>
                <w:sz w:val="24"/>
                <w:szCs w:val="24"/>
              </w:rPr>
              <w:t>1、201</w:t>
            </w:r>
            <w:r>
              <w:rPr>
                <w:rFonts w:hint="eastAsia" w:ascii="仿宋" w:hAnsi="仿宋" w:eastAsia="仿宋" w:cs="仿宋"/>
                <w:color w:val="auto"/>
                <w:spacing w:val="-2"/>
                <w:kern w:val="0"/>
                <w:sz w:val="24"/>
                <w:szCs w:val="24"/>
                <w:lang w:val="en-US" w:eastAsia="zh-CN"/>
              </w:rPr>
              <w:t>8</w:t>
            </w:r>
            <w:r>
              <w:rPr>
                <w:rFonts w:hint="eastAsia" w:ascii="仿宋" w:hAnsi="仿宋" w:eastAsia="仿宋" w:cs="仿宋"/>
                <w:color w:val="auto"/>
                <w:spacing w:val="-2"/>
                <w:kern w:val="0"/>
                <w:sz w:val="24"/>
                <w:szCs w:val="24"/>
              </w:rPr>
              <w:t>年（含）以来签订的医院（精神病专科医院、社区卫生服务中心、卫生所、卫生院除外）护工服务（合同内容中包含护工、护理员或陪护服务）业绩，每个业绩得3分，本项最高得15分。</w:t>
            </w:r>
          </w:p>
          <w:p>
            <w:pPr>
              <w:keepNext w:val="0"/>
              <w:keepLines w:val="0"/>
              <w:pageBreakBefore w:val="0"/>
              <w:widowControl/>
              <w:kinsoku/>
              <w:wordWrap/>
              <w:overflowPunct/>
              <w:topLinePunct w:val="0"/>
              <w:bidi w:val="0"/>
              <w:snapToGrid/>
              <w:spacing w:line="340" w:lineRule="exact"/>
              <w:jc w:val="left"/>
              <w:textAlignment w:val="auto"/>
              <w:outlineLvl w:val="9"/>
              <w:rPr>
                <w:rFonts w:hint="eastAsia" w:ascii="仿宋" w:hAnsi="仿宋" w:eastAsia="仿宋" w:cs="仿宋"/>
                <w:color w:val="auto"/>
                <w:spacing w:val="-2"/>
                <w:kern w:val="0"/>
                <w:sz w:val="24"/>
                <w:szCs w:val="24"/>
              </w:rPr>
            </w:pPr>
            <w:r>
              <w:rPr>
                <w:rFonts w:hint="eastAsia" w:ascii="仿宋" w:hAnsi="仿宋" w:eastAsia="仿宋" w:cs="仿宋"/>
                <w:color w:val="auto"/>
                <w:spacing w:val="-2"/>
                <w:kern w:val="0"/>
                <w:sz w:val="24"/>
                <w:szCs w:val="24"/>
              </w:rPr>
              <w:t>2、201</w:t>
            </w:r>
            <w:r>
              <w:rPr>
                <w:rFonts w:hint="eastAsia" w:ascii="仿宋" w:hAnsi="仿宋" w:eastAsia="仿宋" w:cs="仿宋"/>
                <w:color w:val="auto"/>
                <w:spacing w:val="-2"/>
                <w:kern w:val="0"/>
                <w:sz w:val="24"/>
                <w:szCs w:val="24"/>
                <w:lang w:val="en-US" w:eastAsia="zh-CN"/>
              </w:rPr>
              <w:t>8</w:t>
            </w:r>
            <w:bookmarkStart w:id="1" w:name="_GoBack"/>
            <w:bookmarkEnd w:id="1"/>
            <w:r>
              <w:rPr>
                <w:rFonts w:hint="eastAsia" w:ascii="仿宋" w:hAnsi="仿宋" w:eastAsia="仿宋" w:cs="仿宋"/>
                <w:color w:val="auto"/>
                <w:spacing w:val="-2"/>
                <w:kern w:val="0"/>
                <w:sz w:val="24"/>
                <w:szCs w:val="24"/>
              </w:rPr>
              <w:t>年（含）以来签订的精神病专科医院护工服务（合同内容中包含护工、护理员或陪护服务）业绩，每个业绩得5分，本项最高得10分。</w:t>
            </w:r>
          </w:p>
          <w:p>
            <w:pPr>
              <w:keepNext w:val="0"/>
              <w:keepLines w:val="0"/>
              <w:pageBreakBefore w:val="0"/>
              <w:widowControl/>
              <w:kinsoku/>
              <w:wordWrap/>
              <w:overflowPunct/>
              <w:topLinePunct w:val="0"/>
              <w:bidi w:val="0"/>
              <w:snapToGrid/>
              <w:spacing w:line="340" w:lineRule="exact"/>
              <w:jc w:val="left"/>
              <w:textAlignment w:val="auto"/>
              <w:outlineLvl w:val="9"/>
              <w:rPr>
                <w:rFonts w:hint="eastAsia" w:ascii="仿宋" w:hAnsi="仿宋" w:eastAsia="仿宋" w:cs="仿宋"/>
                <w:color w:val="auto"/>
                <w:spacing w:val="-2"/>
                <w:kern w:val="0"/>
                <w:sz w:val="24"/>
                <w:szCs w:val="24"/>
              </w:rPr>
            </w:pPr>
            <w:r>
              <w:rPr>
                <w:rFonts w:hint="eastAsia" w:ascii="仿宋" w:hAnsi="仿宋" w:eastAsia="仿宋" w:cs="仿宋"/>
                <w:color w:val="auto"/>
                <w:spacing w:val="-2"/>
                <w:kern w:val="0"/>
                <w:sz w:val="24"/>
                <w:szCs w:val="24"/>
              </w:rPr>
              <w:t>注：以合同签订时间为准，须提供合同复印件，并加盖投标人公章；投标人如提供精神病专科医院的业绩，须提供医院属于精神病专科医院的相关证明资料（证明资料不限于网站截图、牌匾照片等）。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20" w:type="dxa"/>
            <w:vAlign w:val="center"/>
          </w:tcPr>
          <w:p>
            <w:pPr>
              <w:keepNext w:val="0"/>
              <w:keepLines w:val="0"/>
              <w:pageBreakBefore w:val="0"/>
              <w:kinsoku/>
              <w:wordWrap/>
              <w:overflowPunct/>
              <w:topLinePunct w:val="0"/>
              <w:autoSpaceDE w:val="0"/>
              <w:autoSpaceDN w:val="0"/>
              <w:bidi w:val="0"/>
              <w:adjustRightInd w:val="0"/>
              <w:snapToGrid/>
              <w:spacing w:before="31" w:beforeLines="10" w:after="93" w:afterLines="30"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30" w:type="dxa"/>
            <w:vAlign w:val="center"/>
          </w:tcPr>
          <w:p>
            <w:pPr>
              <w:keepNext w:val="0"/>
              <w:keepLines w:val="0"/>
              <w:pageBreakBefore w:val="0"/>
              <w:kinsoku/>
              <w:wordWrap/>
              <w:overflowPunct/>
              <w:topLinePunct w:val="0"/>
              <w:autoSpaceDE w:val="0"/>
              <w:autoSpaceDN w:val="0"/>
              <w:bidi w:val="0"/>
              <w:adjustRightInd w:val="0"/>
              <w:snapToGrid/>
              <w:spacing w:before="31" w:beforeLines="10" w:after="30"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企业</w:t>
            </w:r>
          </w:p>
          <w:p>
            <w:pPr>
              <w:keepNext w:val="0"/>
              <w:keepLines w:val="0"/>
              <w:pageBreakBefore w:val="0"/>
              <w:kinsoku/>
              <w:wordWrap/>
              <w:overflowPunct/>
              <w:topLinePunct w:val="0"/>
              <w:autoSpaceDE w:val="0"/>
              <w:autoSpaceDN w:val="0"/>
              <w:bidi w:val="0"/>
              <w:adjustRightInd w:val="0"/>
              <w:snapToGrid/>
              <w:spacing w:before="31" w:beforeLines="10" w:after="30"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实力</w:t>
            </w:r>
          </w:p>
        </w:tc>
        <w:tc>
          <w:tcPr>
            <w:tcW w:w="816" w:type="dxa"/>
            <w:vAlign w:val="center"/>
          </w:tcPr>
          <w:p>
            <w:pPr>
              <w:keepNext w:val="0"/>
              <w:keepLines w:val="0"/>
              <w:pageBreakBefore w:val="0"/>
              <w:widowControl/>
              <w:kinsoku/>
              <w:wordWrap/>
              <w:overflowPunct/>
              <w:topLinePunct w:val="0"/>
              <w:autoSpaceDE w:val="0"/>
              <w:autoSpaceDN w:val="0"/>
              <w:bidi w:val="0"/>
              <w:adjustRightInd w:val="0"/>
              <w:snapToGrid/>
              <w:spacing w:before="31" w:beforeLines="10" w:after="93" w:afterLines="30"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3分</w:t>
            </w:r>
          </w:p>
        </w:tc>
        <w:tc>
          <w:tcPr>
            <w:tcW w:w="6186" w:type="dxa"/>
            <w:vAlign w:val="center"/>
          </w:tcPr>
          <w:p>
            <w:pPr>
              <w:pStyle w:val="23"/>
              <w:keepNext w:val="0"/>
              <w:keepLines w:val="0"/>
              <w:pageBreakBefore w:val="0"/>
              <w:kinsoku/>
              <w:wordWrap/>
              <w:overflowPunct/>
              <w:topLinePunct w:val="0"/>
              <w:bidi w:val="0"/>
              <w:snapToGrid/>
              <w:spacing w:line="340" w:lineRule="exact"/>
              <w:ind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投标人有获得过工商行政管理部门颁发的“守合同重信用企业”（或“重合同守信用”）企业证书得3分，无不得分。（提供有效证书复印件加盖投标人公章）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820" w:type="dxa"/>
            <w:vAlign w:val="center"/>
          </w:tcPr>
          <w:p>
            <w:pPr>
              <w:pStyle w:val="24"/>
              <w:keepNext w:val="0"/>
              <w:keepLines w:val="0"/>
              <w:pageBreakBefore w:val="0"/>
              <w:kinsoku/>
              <w:wordWrap/>
              <w:overflowPunct/>
              <w:topLinePunct w:val="0"/>
              <w:bidi w:val="0"/>
              <w:snapToGrid/>
              <w:spacing w:before="31" w:after="93"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30" w:type="dxa"/>
            <w:vAlign w:val="center"/>
          </w:tcPr>
          <w:p>
            <w:pPr>
              <w:pStyle w:val="24"/>
              <w:keepNext w:val="0"/>
              <w:keepLines w:val="0"/>
              <w:pageBreakBefore w:val="0"/>
              <w:kinsoku/>
              <w:wordWrap/>
              <w:overflowPunct/>
              <w:topLinePunct w:val="0"/>
              <w:bidi w:val="0"/>
              <w:snapToGrid/>
              <w:spacing w:before="31" w:after="93"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服务</w:t>
            </w:r>
          </w:p>
          <w:p>
            <w:pPr>
              <w:pStyle w:val="24"/>
              <w:keepNext w:val="0"/>
              <w:keepLines w:val="0"/>
              <w:pageBreakBefore w:val="0"/>
              <w:kinsoku/>
              <w:wordWrap/>
              <w:overflowPunct/>
              <w:topLinePunct w:val="0"/>
              <w:bidi w:val="0"/>
              <w:snapToGrid/>
              <w:spacing w:before="31" w:after="93"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响应</w:t>
            </w:r>
          </w:p>
        </w:tc>
        <w:tc>
          <w:tcPr>
            <w:tcW w:w="816" w:type="dxa"/>
            <w:vAlign w:val="center"/>
          </w:tcPr>
          <w:p>
            <w:pPr>
              <w:pStyle w:val="24"/>
              <w:keepNext w:val="0"/>
              <w:keepLines w:val="0"/>
              <w:pageBreakBefore w:val="0"/>
              <w:kinsoku/>
              <w:wordWrap/>
              <w:overflowPunct/>
              <w:topLinePunct w:val="0"/>
              <w:bidi w:val="0"/>
              <w:snapToGrid/>
              <w:spacing w:before="31" w:after="93"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3分</w:t>
            </w:r>
          </w:p>
        </w:tc>
        <w:tc>
          <w:tcPr>
            <w:tcW w:w="6186" w:type="dxa"/>
            <w:vAlign w:val="center"/>
          </w:tcPr>
          <w:p>
            <w:pPr>
              <w:pStyle w:val="23"/>
              <w:keepNext w:val="0"/>
              <w:keepLines w:val="0"/>
              <w:pageBreakBefore w:val="0"/>
              <w:kinsoku/>
              <w:wordWrap/>
              <w:overflowPunct/>
              <w:topLinePunct w:val="0"/>
              <w:bidi w:val="0"/>
              <w:snapToGrid/>
              <w:spacing w:line="340" w:lineRule="exact"/>
              <w:ind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投标人承诺在接到采购人通知后1小时（含）内到现场响应，得3分；</w:t>
            </w:r>
          </w:p>
          <w:p>
            <w:pPr>
              <w:pStyle w:val="23"/>
              <w:keepNext w:val="0"/>
              <w:keepLines w:val="0"/>
              <w:pageBreakBefore w:val="0"/>
              <w:kinsoku/>
              <w:wordWrap/>
              <w:overflowPunct/>
              <w:topLinePunct w:val="0"/>
              <w:bidi w:val="0"/>
              <w:snapToGrid/>
              <w:spacing w:line="340" w:lineRule="exact"/>
              <w:ind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投标人承诺在接到采购人通知后1—2小时（含）到现场响应，得2分；</w:t>
            </w:r>
          </w:p>
          <w:p>
            <w:pPr>
              <w:pStyle w:val="23"/>
              <w:keepNext w:val="0"/>
              <w:keepLines w:val="0"/>
              <w:pageBreakBefore w:val="0"/>
              <w:kinsoku/>
              <w:wordWrap/>
              <w:overflowPunct/>
              <w:topLinePunct w:val="0"/>
              <w:bidi w:val="0"/>
              <w:snapToGrid/>
              <w:spacing w:line="340" w:lineRule="exact"/>
              <w:ind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投标人承诺在接到采购人通知后2—3小时（含）到现场响应，得1分；</w:t>
            </w:r>
          </w:p>
          <w:p>
            <w:pPr>
              <w:pStyle w:val="23"/>
              <w:keepNext w:val="0"/>
              <w:keepLines w:val="0"/>
              <w:pageBreakBefore w:val="0"/>
              <w:kinsoku/>
              <w:wordWrap/>
              <w:overflowPunct/>
              <w:topLinePunct w:val="0"/>
              <w:bidi w:val="0"/>
              <w:snapToGrid/>
              <w:spacing w:line="340" w:lineRule="exact"/>
              <w:ind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投标人承诺在接到采购人通知后3小时以上到现场响应，得0分；</w:t>
            </w:r>
          </w:p>
          <w:p>
            <w:pPr>
              <w:pStyle w:val="23"/>
              <w:keepNext w:val="0"/>
              <w:keepLines w:val="0"/>
              <w:pageBreakBefore w:val="0"/>
              <w:kinsoku/>
              <w:wordWrap/>
              <w:overflowPunct/>
              <w:topLinePunct w:val="0"/>
              <w:bidi w:val="0"/>
              <w:snapToGrid/>
              <w:spacing w:line="340" w:lineRule="exact"/>
              <w:ind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注：投标人需提供服务承诺书，并加盖投标人公章，未提供服务承诺书，本项不得分。</w:t>
            </w:r>
          </w:p>
        </w:tc>
      </w:tr>
    </w:tbl>
    <w:p>
      <w:pPr>
        <w:pStyle w:val="19"/>
        <w:ind w:firstLine="577"/>
        <w:rPr>
          <w:rFonts w:hint="eastAsia" w:ascii="仿宋" w:hAnsi="仿宋" w:eastAsia="仿宋" w:cs="仿宋"/>
          <w:sz w:val="24"/>
          <w:szCs w:val="24"/>
        </w:rPr>
      </w:pPr>
    </w:p>
    <w:p>
      <w:pPr>
        <w:pStyle w:val="19"/>
        <w:ind w:firstLine="577"/>
        <w:rPr>
          <w:rFonts w:hint="eastAsia" w:ascii="仿宋" w:hAnsi="仿宋" w:eastAsia="仿宋" w:cs="仿宋"/>
          <w:sz w:val="24"/>
          <w:szCs w:val="24"/>
        </w:rPr>
      </w:pPr>
    </w:p>
    <w:p>
      <w:pPr>
        <w:pStyle w:val="19"/>
        <w:ind w:firstLine="577"/>
        <w:rPr>
          <w:rFonts w:hint="eastAsia" w:ascii="仿宋" w:hAnsi="仿宋" w:eastAsia="仿宋" w:cs="仿宋"/>
          <w:sz w:val="24"/>
          <w:szCs w:val="24"/>
        </w:rPr>
      </w:pPr>
      <w:r>
        <w:rPr>
          <w:rFonts w:hint="eastAsia" w:ascii="仿宋" w:hAnsi="仿宋" w:eastAsia="仿宋" w:cs="仿宋"/>
          <w:sz w:val="24"/>
          <w:szCs w:val="24"/>
        </w:rPr>
        <w:t>（3）技术评分（满分55分）</w:t>
      </w:r>
    </w:p>
    <w:tbl>
      <w:tblPr>
        <w:tblStyle w:val="9"/>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662"/>
        <w:gridCol w:w="6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963"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 w:hAnsi="仿宋" w:eastAsia="仿宋" w:cs="仿宋"/>
                <w:b/>
                <w:kern w:val="0"/>
                <w:sz w:val="24"/>
                <w:szCs w:val="24"/>
              </w:rPr>
            </w:pPr>
            <w:r>
              <w:rPr>
                <w:rFonts w:hint="eastAsia" w:ascii="仿宋" w:hAnsi="仿宋" w:eastAsia="仿宋" w:cs="仿宋"/>
                <w:b/>
                <w:kern w:val="0"/>
                <w:sz w:val="24"/>
                <w:szCs w:val="24"/>
              </w:rPr>
              <w:t>技术部分（满分55分）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jc w:val="center"/>
        </w:trPr>
        <w:tc>
          <w:tcPr>
            <w:tcW w:w="544" w:type="dxa"/>
            <w:vAlign w:val="center"/>
          </w:tcPr>
          <w:p>
            <w:pPr>
              <w:pStyle w:val="22"/>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c>
          <w:tcPr>
            <w:tcW w:w="1662" w:type="dxa"/>
            <w:vAlign w:val="center"/>
          </w:tcPr>
          <w:p>
            <w:pPr>
              <w:pStyle w:val="22"/>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总体服务方案</w:t>
            </w:r>
          </w:p>
          <w:p>
            <w:pPr>
              <w:pStyle w:val="22"/>
              <w:keepNext w:val="0"/>
              <w:keepLines w:val="0"/>
              <w:pageBreakBefore w:val="0"/>
              <w:widowControl/>
              <w:kinsoku/>
              <w:wordWrap/>
              <w:overflowPunct/>
              <w:topLinePunct w:val="0"/>
              <w:autoSpaceDE/>
              <w:autoSpaceDN/>
              <w:bidi w:val="0"/>
              <w:adjustRightInd/>
              <w:snapToGrid/>
              <w:spacing w:line="34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（满分15分）</w:t>
            </w:r>
          </w:p>
        </w:tc>
        <w:tc>
          <w:tcPr>
            <w:tcW w:w="6757" w:type="dxa"/>
            <w:vAlign w:val="center"/>
          </w:tcPr>
          <w:p>
            <w:pPr>
              <w:pStyle w:val="21"/>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根据各投标人对本项目总体服务方案（包括项目的理解、培训及管理方案）的科学性、具体性、详细性、实效性、全面性等进行综合评审：</w:t>
            </w:r>
          </w:p>
          <w:p>
            <w:pPr>
              <w:pStyle w:val="21"/>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总体服务方案对本项目内容理解深刻，且能结合医院护工管理特色进行论述，论述清晰合理，方案全面及可实施性强得15分；</w:t>
            </w:r>
          </w:p>
          <w:p>
            <w:pPr>
              <w:pStyle w:val="21"/>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总体服务方案对本项目的内容有基本了解，能结合实际，论述较清晰，方案完善及可实施性较强得10分；</w:t>
            </w:r>
          </w:p>
          <w:p>
            <w:pPr>
              <w:pStyle w:val="21"/>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总体服务方案对本项目的内容了解一般，能结合实际，论述较清晰，方案完整性及可实施性都一般得5分；</w:t>
            </w:r>
          </w:p>
          <w:p>
            <w:pPr>
              <w:pStyle w:val="21"/>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总体服务方案对本项目的内容不了解，不能结合实际，论述较模糊，方案不完善及可实施性较差得1分。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44" w:type="dxa"/>
            <w:vAlign w:val="center"/>
          </w:tcPr>
          <w:p>
            <w:pPr>
              <w:pStyle w:val="22"/>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c>
          <w:tcPr>
            <w:tcW w:w="1662" w:type="dxa"/>
            <w:vAlign w:val="center"/>
          </w:tcPr>
          <w:p>
            <w:pPr>
              <w:pStyle w:val="26"/>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bCs/>
                <w:sz w:val="24"/>
                <w:szCs w:val="24"/>
              </w:rPr>
            </w:pPr>
            <w:r>
              <w:rPr>
                <w:rFonts w:hint="eastAsia" w:ascii="仿宋" w:hAnsi="仿宋" w:eastAsia="仿宋" w:cs="仿宋"/>
                <w:bCs/>
                <w:sz w:val="24"/>
                <w:szCs w:val="24"/>
              </w:rPr>
              <w:t>管理规章制度</w:t>
            </w:r>
          </w:p>
          <w:p>
            <w:pPr>
              <w:pStyle w:val="26"/>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bCs/>
                <w:sz w:val="24"/>
                <w:szCs w:val="24"/>
              </w:rPr>
            </w:pPr>
            <w:r>
              <w:rPr>
                <w:rFonts w:hint="eastAsia" w:ascii="仿宋" w:hAnsi="仿宋" w:eastAsia="仿宋" w:cs="仿宋"/>
                <w:bCs/>
                <w:sz w:val="24"/>
                <w:szCs w:val="24"/>
              </w:rPr>
              <w:t>（15分）</w:t>
            </w:r>
          </w:p>
        </w:tc>
        <w:tc>
          <w:tcPr>
            <w:tcW w:w="6757" w:type="dxa"/>
            <w:vAlign w:val="center"/>
          </w:tcPr>
          <w:p>
            <w:pPr>
              <w:pStyle w:val="25"/>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根据投标人制定的各项管理规章制度的完整性、规范性、合理性进行综合评审：</w:t>
            </w:r>
          </w:p>
          <w:p>
            <w:pPr>
              <w:pStyle w:val="25"/>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规章制度的完整、规范、合理性高的得15分；</w:t>
            </w:r>
          </w:p>
          <w:p>
            <w:pPr>
              <w:pStyle w:val="25"/>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规章制度的比较完整、规范性较高、合理性较高的得10分；</w:t>
            </w:r>
          </w:p>
          <w:p>
            <w:pPr>
              <w:pStyle w:val="25"/>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规章制度的完整性、规范性、合理性一般的得5分；</w:t>
            </w:r>
          </w:p>
          <w:p>
            <w:pPr>
              <w:pStyle w:val="25"/>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规章制度的不完整、规范性、合理性差的得1分。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544" w:type="dxa"/>
            <w:vAlign w:val="center"/>
          </w:tcPr>
          <w:p>
            <w:pPr>
              <w:pStyle w:val="22"/>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3</w:t>
            </w:r>
          </w:p>
        </w:tc>
        <w:tc>
          <w:tcPr>
            <w:tcW w:w="1662" w:type="dxa"/>
            <w:vAlign w:val="center"/>
          </w:tcPr>
          <w:p>
            <w:pPr>
              <w:pStyle w:val="22"/>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应急预案及保障措施</w:t>
            </w:r>
          </w:p>
          <w:p>
            <w:pPr>
              <w:pStyle w:val="22"/>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（满分15分）</w:t>
            </w:r>
          </w:p>
        </w:tc>
        <w:tc>
          <w:tcPr>
            <w:tcW w:w="6757" w:type="dxa"/>
            <w:vAlign w:val="center"/>
          </w:tcPr>
          <w:p>
            <w:pPr>
              <w:pStyle w:val="21"/>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根据投标人的应急预案（至少含有节假日应急预案、重大活动、特殊天气、火灾、突发事件等的应急预案及保障措施等）进行综合评审： </w:t>
            </w:r>
          </w:p>
          <w:p>
            <w:pPr>
              <w:pStyle w:val="21"/>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应急预案及保障措施完整、详细具体、可行性高得15分；</w:t>
            </w:r>
          </w:p>
          <w:p>
            <w:pPr>
              <w:pStyle w:val="21"/>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应急预案及保障措施完整、较详细具体，可行性较高得10分；</w:t>
            </w:r>
          </w:p>
          <w:p>
            <w:pPr>
              <w:pStyle w:val="21"/>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应急预案及保障措施完整、不够详细具体，可行性一般得5分；</w:t>
            </w:r>
          </w:p>
          <w:p>
            <w:pPr>
              <w:pStyle w:val="21"/>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应急预案及保障措施不完整、简单粗略，可行性低得1分。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544" w:type="dxa"/>
            <w:vAlign w:val="center"/>
          </w:tcPr>
          <w:p>
            <w:pPr>
              <w:pStyle w:val="22"/>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c>
          <w:tcPr>
            <w:tcW w:w="166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质量保证与</w:t>
            </w:r>
          </w:p>
          <w:p>
            <w:pPr>
              <w:pStyle w:val="22"/>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服务承诺</w:t>
            </w:r>
          </w:p>
          <w:p>
            <w:pPr>
              <w:pStyle w:val="22"/>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（满分10分）</w:t>
            </w:r>
          </w:p>
        </w:tc>
        <w:tc>
          <w:tcPr>
            <w:tcW w:w="6757" w:type="dxa"/>
            <w:vAlign w:val="center"/>
          </w:tcPr>
          <w:p>
            <w:pPr>
              <w:pStyle w:val="21"/>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对投标人提出的各项护工管理质量保证、服务承诺进行综合评价：</w:t>
            </w:r>
          </w:p>
          <w:p>
            <w:pPr>
              <w:pStyle w:val="21"/>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质量保证全面、服务承诺标准高的得10分；</w:t>
            </w:r>
          </w:p>
          <w:p>
            <w:pPr>
              <w:pStyle w:val="21"/>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质量保证较全面、服务承诺标准较高的得7分；</w:t>
            </w:r>
          </w:p>
          <w:p>
            <w:pPr>
              <w:pStyle w:val="21"/>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质量保证一般、服务承诺标准一般的得4分；</w:t>
            </w:r>
          </w:p>
          <w:p>
            <w:pPr>
              <w:pStyle w:val="21"/>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质量保证较不全面、服务承诺标准较差的得1分。</w:t>
            </w:r>
          </w:p>
        </w:tc>
      </w:tr>
    </w:tbl>
    <w:p>
      <w:pPr>
        <w:rPr>
          <w:rFonts w:hint="eastAsia" w:ascii="仿宋" w:hAnsi="仿宋" w:eastAsia="仿宋" w:cs="仿宋"/>
          <w:color w:val="000000" w:themeColor="text1"/>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37B4C"/>
    <w:multiLevelType w:val="singleLevel"/>
    <w:tmpl w:val="A2437B4C"/>
    <w:lvl w:ilvl="0" w:tentative="0">
      <w:start w:val="1"/>
      <w:numFmt w:val="decimal"/>
      <w:lvlText w:val="%1."/>
      <w:lvlJc w:val="left"/>
      <w:pPr>
        <w:tabs>
          <w:tab w:val="left" w:pos="312"/>
        </w:tabs>
      </w:pPr>
    </w:lvl>
  </w:abstractNum>
  <w:abstractNum w:abstractNumId="1">
    <w:nsid w:val="3D15C3B6"/>
    <w:multiLevelType w:val="singleLevel"/>
    <w:tmpl w:val="3D15C3B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ZjNjFlMTVhNDAyZTQ2YzdkN2E2ZjA2YTg3MWMwZjMifQ=="/>
  </w:docVars>
  <w:rsids>
    <w:rsidRoot w:val="00941923"/>
    <w:rsid w:val="0000377C"/>
    <w:rsid w:val="00024A3C"/>
    <w:rsid w:val="0007745D"/>
    <w:rsid w:val="001A1BFD"/>
    <w:rsid w:val="001B5FE1"/>
    <w:rsid w:val="00204B52"/>
    <w:rsid w:val="002732A6"/>
    <w:rsid w:val="002B4CF6"/>
    <w:rsid w:val="002D15C7"/>
    <w:rsid w:val="003032F8"/>
    <w:rsid w:val="0031262E"/>
    <w:rsid w:val="003665ED"/>
    <w:rsid w:val="003B4DD6"/>
    <w:rsid w:val="003B7C96"/>
    <w:rsid w:val="004E620A"/>
    <w:rsid w:val="00506B86"/>
    <w:rsid w:val="00551BF4"/>
    <w:rsid w:val="00583BFB"/>
    <w:rsid w:val="005C577D"/>
    <w:rsid w:val="006D49BF"/>
    <w:rsid w:val="00773919"/>
    <w:rsid w:val="00795AEE"/>
    <w:rsid w:val="007D6081"/>
    <w:rsid w:val="00941923"/>
    <w:rsid w:val="00947AA1"/>
    <w:rsid w:val="009534D9"/>
    <w:rsid w:val="009C4C33"/>
    <w:rsid w:val="00A113B1"/>
    <w:rsid w:val="00A54DD0"/>
    <w:rsid w:val="00BF19C5"/>
    <w:rsid w:val="00C34688"/>
    <w:rsid w:val="00C76469"/>
    <w:rsid w:val="00CD4B23"/>
    <w:rsid w:val="00D663BC"/>
    <w:rsid w:val="00D7697F"/>
    <w:rsid w:val="00D955B1"/>
    <w:rsid w:val="00DB4742"/>
    <w:rsid w:val="00DF135E"/>
    <w:rsid w:val="00DF2E4D"/>
    <w:rsid w:val="00E1782C"/>
    <w:rsid w:val="00E2637B"/>
    <w:rsid w:val="00EC39AC"/>
    <w:rsid w:val="017D35CB"/>
    <w:rsid w:val="01C67E1F"/>
    <w:rsid w:val="03E549F0"/>
    <w:rsid w:val="042B1FF0"/>
    <w:rsid w:val="05093DD3"/>
    <w:rsid w:val="06060305"/>
    <w:rsid w:val="064F5A55"/>
    <w:rsid w:val="065B3EA2"/>
    <w:rsid w:val="08FF652A"/>
    <w:rsid w:val="0A7C6E73"/>
    <w:rsid w:val="0A8B4CEF"/>
    <w:rsid w:val="0B5E02A8"/>
    <w:rsid w:val="0C7664E6"/>
    <w:rsid w:val="0DB02BA7"/>
    <w:rsid w:val="0EE67318"/>
    <w:rsid w:val="10F567FF"/>
    <w:rsid w:val="11AF7DAC"/>
    <w:rsid w:val="1220119B"/>
    <w:rsid w:val="12AE42DC"/>
    <w:rsid w:val="12F60B2A"/>
    <w:rsid w:val="133360A6"/>
    <w:rsid w:val="13AD48CA"/>
    <w:rsid w:val="13BA5EAA"/>
    <w:rsid w:val="13BB36C2"/>
    <w:rsid w:val="13DB6137"/>
    <w:rsid w:val="16F32A67"/>
    <w:rsid w:val="178E3AB6"/>
    <w:rsid w:val="19617478"/>
    <w:rsid w:val="1A0C0EC0"/>
    <w:rsid w:val="1A7673F2"/>
    <w:rsid w:val="1AAE690E"/>
    <w:rsid w:val="1B490942"/>
    <w:rsid w:val="1B702AA7"/>
    <w:rsid w:val="1B733978"/>
    <w:rsid w:val="1BC53330"/>
    <w:rsid w:val="1CFC0CAA"/>
    <w:rsid w:val="1D8E1901"/>
    <w:rsid w:val="1E5A068C"/>
    <w:rsid w:val="1E7B30F5"/>
    <w:rsid w:val="1EFA3B5A"/>
    <w:rsid w:val="1F4F054F"/>
    <w:rsid w:val="216B39E6"/>
    <w:rsid w:val="21FB15A8"/>
    <w:rsid w:val="24351F45"/>
    <w:rsid w:val="24D526B6"/>
    <w:rsid w:val="250C4489"/>
    <w:rsid w:val="25334B56"/>
    <w:rsid w:val="277240D9"/>
    <w:rsid w:val="287A0612"/>
    <w:rsid w:val="2A206818"/>
    <w:rsid w:val="2A4D4ED1"/>
    <w:rsid w:val="2A84562A"/>
    <w:rsid w:val="2AD849AF"/>
    <w:rsid w:val="2B063FEC"/>
    <w:rsid w:val="2C7F0056"/>
    <w:rsid w:val="2DDB6C2B"/>
    <w:rsid w:val="2EA05EF0"/>
    <w:rsid w:val="2EC72357"/>
    <w:rsid w:val="2ED005F7"/>
    <w:rsid w:val="2EF135D9"/>
    <w:rsid w:val="300F2409"/>
    <w:rsid w:val="310B6887"/>
    <w:rsid w:val="31A33A40"/>
    <w:rsid w:val="322C0252"/>
    <w:rsid w:val="322F165C"/>
    <w:rsid w:val="33467225"/>
    <w:rsid w:val="355C28E8"/>
    <w:rsid w:val="35BD3753"/>
    <w:rsid w:val="380D677F"/>
    <w:rsid w:val="3A056211"/>
    <w:rsid w:val="3AD66EB0"/>
    <w:rsid w:val="3AE252AA"/>
    <w:rsid w:val="3C893A90"/>
    <w:rsid w:val="3CB10173"/>
    <w:rsid w:val="3CE80340"/>
    <w:rsid w:val="3DD952B9"/>
    <w:rsid w:val="3DFA7C97"/>
    <w:rsid w:val="3EDF2E36"/>
    <w:rsid w:val="3F4D59A2"/>
    <w:rsid w:val="3F4E4E70"/>
    <w:rsid w:val="40E361C8"/>
    <w:rsid w:val="424A0E8C"/>
    <w:rsid w:val="429712E7"/>
    <w:rsid w:val="457714AF"/>
    <w:rsid w:val="472306A6"/>
    <w:rsid w:val="472962E9"/>
    <w:rsid w:val="488905C6"/>
    <w:rsid w:val="4C4D2D4A"/>
    <w:rsid w:val="4D3A1A90"/>
    <w:rsid w:val="51804B24"/>
    <w:rsid w:val="51871E99"/>
    <w:rsid w:val="51BD037A"/>
    <w:rsid w:val="51C94F71"/>
    <w:rsid w:val="52264E6C"/>
    <w:rsid w:val="53B73EED"/>
    <w:rsid w:val="54B51DE2"/>
    <w:rsid w:val="55987DF5"/>
    <w:rsid w:val="559C07C0"/>
    <w:rsid w:val="56400623"/>
    <w:rsid w:val="578152FA"/>
    <w:rsid w:val="57D23BAC"/>
    <w:rsid w:val="58040E81"/>
    <w:rsid w:val="5942592C"/>
    <w:rsid w:val="5956186C"/>
    <w:rsid w:val="598234F7"/>
    <w:rsid w:val="5A8161F5"/>
    <w:rsid w:val="5A8D422D"/>
    <w:rsid w:val="5ACC4330"/>
    <w:rsid w:val="5C2222BC"/>
    <w:rsid w:val="5D4D2C37"/>
    <w:rsid w:val="5DC5572A"/>
    <w:rsid w:val="5DE96AF1"/>
    <w:rsid w:val="5E10402E"/>
    <w:rsid w:val="5E346A86"/>
    <w:rsid w:val="5FC71A40"/>
    <w:rsid w:val="607D4FD3"/>
    <w:rsid w:val="609B66A5"/>
    <w:rsid w:val="60C5488B"/>
    <w:rsid w:val="640A1053"/>
    <w:rsid w:val="64612B09"/>
    <w:rsid w:val="65FF56B8"/>
    <w:rsid w:val="68243E7A"/>
    <w:rsid w:val="68E055A8"/>
    <w:rsid w:val="68E87A9D"/>
    <w:rsid w:val="69712984"/>
    <w:rsid w:val="6A255D51"/>
    <w:rsid w:val="6AF55638"/>
    <w:rsid w:val="6C3C22E7"/>
    <w:rsid w:val="6CE85F8F"/>
    <w:rsid w:val="6D4D700D"/>
    <w:rsid w:val="6DBE5C15"/>
    <w:rsid w:val="6E68789B"/>
    <w:rsid w:val="6F10206E"/>
    <w:rsid w:val="6F220904"/>
    <w:rsid w:val="6FEE79F7"/>
    <w:rsid w:val="73072716"/>
    <w:rsid w:val="73F2530F"/>
    <w:rsid w:val="743E3583"/>
    <w:rsid w:val="75BD35D7"/>
    <w:rsid w:val="766C6066"/>
    <w:rsid w:val="76762A30"/>
    <w:rsid w:val="76D32947"/>
    <w:rsid w:val="77D14D39"/>
    <w:rsid w:val="78E42683"/>
    <w:rsid w:val="7B1F532E"/>
    <w:rsid w:val="7E461DF8"/>
    <w:rsid w:val="7F38279C"/>
    <w:rsid w:val="7FBD0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Calibri" w:hAnsi="Calibri" w:eastAsia="宋体" w:cs="Times New Roman"/>
      <w:kern w:val="2"/>
      <w:sz w:val="21"/>
      <w:szCs w:val="24"/>
      <w:lang w:val="en-US" w:eastAsia="zh-CN" w:bidi="ar-SA"/>
    </w:rPr>
  </w:style>
  <w:style w:type="paragraph" w:styleId="2">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semiHidden/>
    <w:unhideWhenUsed/>
    <w:qFormat/>
    <w:uiPriority w:val="99"/>
    <w:rPr>
      <w:rFonts w:ascii="宋体"/>
      <w:sz w:val="18"/>
      <w:szCs w:val="18"/>
    </w:rPr>
  </w:style>
  <w:style w:type="paragraph" w:styleId="4">
    <w:name w:val="Body Text"/>
    <w:basedOn w:val="1"/>
    <w:unhideWhenUsed/>
    <w:qFormat/>
    <w:uiPriority w:val="99"/>
    <w:pPr>
      <w:spacing w:after="120"/>
    </w:p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标题 2 字符"/>
    <w:basedOn w:val="11"/>
    <w:link w:val="2"/>
    <w:qFormat/>
    <w:uiPriority w:val="0"/>
    <w:rPr>
      <w:rFonts w:ascii="Arial" w:hAnsi="Arial" w:eastAsia="黑体" w:cs="Times New Roman"/>
      <w:b/>
      <w:bCs/>
      <w:sz w:val="32"/>
      <w:szCs w:val="32"/>
    </w:rPr>
  </w:style>
  <w:style w:type="character" w:customStyle="1" w:styleId="15">
    <w:name w:val="批注框文本 字符"/>
    <w:basedOn w:val="11"/>
    <w:link w:val="5"/>
    <w:semiHidden/>
    <w:qFormat/>
    <w:uiPriority w:val="99"/>
    <w:rPr>
      <w:rFonts w:ascii="Calibri" w:hAnsi="Calibri" w:eastAsia="宋体" w:cs="Times New Roman"/>
      <w:sz w:val="18"/>
      <w:szCs w:val="18"/>
    </w:rPr>
  </w:style>
  <w:style w:type="paragraph" w:customStyle="1" w:styleId="16">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customStyle="1" w:styleId="17">
    <w:name w:val="文档结构图 字符"/>
    <w:basedOn w:val="11"/>
    <w:link w:val="3"/>
    <w:semiHidden/>
    <w:qFormat/>
    <w:uiPriority w:val="99"/>
    <w:rPr>
      <w:rFonts w:ascii="宋体" w:hAnsi="Calibri" w:eastAsia="宋体" w:cs="Times New Roman"/>
      <w:kern w:val="2"/>
      <w:sz w:val="18"/>
      <w:szCs w:val="18"/>
    </w:rPr>
  </w:style>
  <w:style w:type="character" w:customStyle="1" w:styleId="18">
    <w:name w:val="正文缩进2格 Char"/>
    <w:link w:val="19"/>
    <w:qFormat/>
    <w:uiPriority w:val="0"/>
    <w:rPr>
      <w:rFonts w:ascii="仿宋_GB2312" w:hAnsi="宋体" w:eastAsia="仿宋_GB2312"/>
      <w:kern w:val="2"/>
      <w:sz w:val="31"/>
    </w:rPr>
  </w:style>
  <w:style w:type="paragraph" w:customStyle="1" w:styleId="19">
    <w:name w:val="正文缩进2格"/>
    <w:basedOn w:val="1"/>
    <w:link w:val="18"/>
    <w:qFormat/>
    <w:uiPriority w:val="0"/>
    <w:pPr>
      <w:spacing w:line="600" w:lineRule="exact"/>
      <w:ind w:firstLine="639" w:firstLineChars="206"/>
    </w:pPr>
    <w:rPr>
      <w:rFonts w:ascii="仿宋_GB2312" w:hAnsi="宋体" w:eastAsia="仿宋_GB2312" w:cstheme="minorBidi"/>
      <w:sz w:val="31"/>
      <w:szCs w:val="20"/>
    </w:rPr>
  </w:style>
  <w:style w:type="paragraph" w:customStyle="1" w:styleId="20">
    <w:name w:val="样式1"/>
    <w:basedOn w:val="19"/>
    <w:qFormat/>
    <w:uiPriority w:val="0"/>
    <w:pPr>
      <w:ind w:firstLine="577"/>
    </w:pPr>
    <w:rPr>
      <w:sz w:val="28"/>
      <w:szCs w:val="22"/>
    </w:rPr>
  </w:style>
  <w:style w:type="paragraph" w:customStyle="1" w:styleId="21">
    <w:name w:val="样式37"/>
    <w:basedOn w:val="1"/>
    <w:qFormat/>
    <w:uiPriority w:val="0"/>
    <w:pPr>
      <w:widowControl/>
      <w:spacing w:line="360" w:lineRule="auto"/>
    </w:pPr>
    <w:rPr>
      <w:rFonts w:ascii="宋体" w:hAnsi="宋体"/>
      <w:spacing w:val="-2"/>
      <w:kern w:val="0"/>
      <w:szCs w:val="21"/>
    </w:rPr>
  </w:style>
  <w:style w:type="paragraph" w:customStyle="1" w:styleId="22">
    <w:name w:val="样式38"/>
    <w:basedOn w:val="1"/>
    <w:qFormat/>
    <w:uiPriority w:val="0"/>
    <w:pPr>
      <w:widowControl/>
      <w:spacing w:line="320" w:lineRule="exact"/>
      <w:jc w:val="center"/>
    </w:pPr>
    <w:rPr>
      <w:rFonts w:ascii="宋体" w:hAnsi="宋体" w:cs="Arial"/>
      <w:kern w:val="0"/>
      <w:szCs w:val="21"/>
    </w:rPr>
  </w:style>
  <w:style w:type="paragraph" w:customStyle="1" w:styleId="23">
    <w:name w:val="样式15"/>
    <w:basedOn w:val="1"/>
    <w:qFormat/>
    <w:uiPriority w:val="0"/>
    <w:pPr>
      <w:widowControl/>
      <w:spacing w:line="360" w:lineRule="auto"/>
      <w:ind w:firstLine="412" w:firstLineChars="200"/>
    </w:pPr>
    <w:rPr>
      <w:rFonts w:ascii="宋体" w:hAnsi="宋体"/>
      <w:spacing w:val="-2"/>
      <w:kern w:val="0"/>
      <w:szCs w:val="21"/>
    </w:rPr>
  </w:style>
  <w:style w:type="paragraph" w:customStyle="1" w:styleId="24">
    <w:name w:val="样式16"/>
    <w:basedOn w:val="1"/>
    <w:qFormat/>
    <w:uiPriority w:val="0"/>
    <w:pPr>
      <w:autoSpaceDE w:val="0"/>
      <w:autoSpaceDN w:val="0"/>
      <w:adjustRightInd w:val="0"/>
      <w:spacing w:beforeLines="10" w:afterLines="30" w:line="370" w:lineRule="exact"/>
      <w:jc w:val="center"/>
    </w:pPr>
    <w:rPr>
      <w:rFonts w:ascii="宋体" w:hAnsi="宋体" w:cs="宋体"/>
      <w:szCs w:val="21"/>
    </w:rPr>
  </w:style>
  <w:style w:type="paragraph" w:customStyle="1" w:styleId="25">
    <w:name w:val="样式17"/>
    <w:basedOn w:val="21"/>
    <w:qFormat/>
    <w:uiPriority w:val="0"/>
  </w:style>
  <w:style w:type="paragraph" w:customStyle="1" w:styleId="26">
    <w:name w:val="样式18"/>
    <w:basedOn w:val="2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22</Pages>
  <Words>16254</Words>
  <Characters>17007</Characters>
  <Lines>208</Lines>
  <Paragraphs>58</Paragraphs>
  <TotalTime>53</TotalTime>
  <ScaleCrop>false</ScaleCrop>
  <LinksUpToDate>false</LinksUpToDate>
  <CharactersWithSpaces>27041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2020-04-03T13:45:00Z</dcterms:created>
  <dc:creator>feilong</dc:creator>
  <cp:lastModifiedBy>Julie</cp:lastModifiedBy>
  <cp:lastPrinted>2023-02-24T02:18:00Z</cp:lastPrinted>
  <dcterms:modified xsi:type="dcterms:W3CDTF">2023-02-27T00:11:21Z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372F920E801D484C86655BCB439BBFA9</vt:lpwstr>
  </property>
</Properties>
</file>