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大标宋_GBK" w:hAnsi="宋体" w:eastAsia="方正大标宋_GBK" w:cs="宋体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本公司已按照惠州市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第二</w:t>
      </w:r>
      <w:r>
        <w:rPr>
          <w:rFonts w:hint="eastAsia" w:ascii="宋体" w:hAnsi="宋体" w:eastAsia="宋体" w:cs="宋体"/>
          <w:sz w:val="24"/>
          <w:szCs w:val="24"/>
        </w:rPr>
        <w:t>人民医院医疗设备采购项目市场调研公告要求提供了1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项资料，具体内容包括：</w:t>
      </w:r>
      <w:bookmarkStart w:id="0" w:name="_GoBack"/>
      <w:bookmarkEnd w:id="0"/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（1）市场调研表，表格见附件下载；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（2）报价单。报价表见附件下载；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（3）报价公司营业执照、医疗器械经营许可证；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（4）“信用中国”网站（www.creditchina.gov.cn）及中国政府采购网(www.ccgp.gov.cn)网站截图查询证明加盖公章。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（5）生产厂商营业执照、医疗器械生产企业许可证、医疗器械经营许可证；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（6）进口产品需提供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代理或销售</w:t>
      </w:r>
      <w:r>
        <w:rPr>
          <w:rFonts w:hint="eastAsia" w:ascii="宋体" w:hAnsi="宋体" w:eastAsia="宋体" w:cs="宋体"/>
          <w:sz w:val="24"/>
          <w:szCs w:val="24"/>
        </w:rPr>
        <w:t>授权书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等有</w:t>
      </w:r>
      <w:r>
        <w:rPr>
          <w:rFonts w:hint="eastAsia" w:ascii="宋体" w:hAnsi="宋体" w:eastAsia="宋体" w:cs="宋体"/>
          <w:sz w:val="24"/>
          <w:szCs w:val="24"/>
        </w:rPr>
        <w:t>文件；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（7）各级的产品代理授权书、被授权公司的营业执照及医疗器械经营许可证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（8）产品注册证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如无，请提供无需注册证的证明文件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（9）产品用途说明、产品参数（需用▲注明重要参数）、配置清单；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（10）产品彩页；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（11）产品售后服务方案（含质保期）；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（12）报价产品的用户名单；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（13）推荐设备对医院场地安装要求（基建、防护、屏蔽、供电、供水、供气、信息化）及操作人员资质要求；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（14）提供资料真实性承诺书；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（15）销售记录（同型号产品，需提供证明，如发票或合同或中标通知书复印件，或相关公开网站中标截图）；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（16）若属于中小企业，请提供《中小企业声明函》。  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本公司郑重承诺，我公司所提交的资料均真实有效，如有虚假，将依法承担相应责任。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（签章）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36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OGFmY2MzNjkyMWZlZTYxODNmYjkzYWU5YzllYjEifQ=="/>
  </w:docVars>
  <w:rsids>
    <w:rsidRoot w:val="0055399E"/>
    <w:rsid w:val="00331495"/>
    <w:rsid w:val="004503B9"/>
    <w:rsid w:val="0055399E"/>
    <w:rsid w:val="00585762"/>
    <w:rsid w:val="007264D8"/>
    <w:rsid w:val="00742340"/>
    <w:rsid w:val="007D7163"/>
    <w:rsid w:val="009A21D3"/>
    <w:rsid w:val="00C24997"/>
    <w:rsid w:val="00E62613"/>
    <w:rsid w:val="060113CE"/>
    <w:rsid w:val="44230B4A"/>
    <w:rsid w:val="4D0F2780"/>
    <w:rsid w:val="56853637"/>
    <w:rsid w:val="63E71258"/>
    <w:rsid w:val="78437B79"/>
    <w:rsid w:val="7A0D3C29"/>
    <w:rsid w:val="7F0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524</Words>
  <Characters>569</Characters>
  <Lines>4</Lines>
  <Paragraphs>1</Paragraphs>
  <TotalTime>1</TotalTime>
  <ScaleCrop>false</ScaleCrop>
  <LinksUpToDate>false</LinksUpToDate>
  <CharactersWithSpaces>606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2022-10-21T00:15:11Z</cp:lastPrinted>
  <dcterms:modified xsi:type="dcterms:W3CDTF">2022-10-21T00:16:19Z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3602264D42884B58AF14015DF2288DAB</vt:lpwstr>
  </property>
</Properties>
</file>