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B3" w:rsidRPr="00EA32A5" w:rsidRDefault="005309B3">
      <w:pPr>
        <w:jc w:val="center"/>
        <w:rPr>
          <w:rFonts w:asciiTheme="minorEastAsia" w:hAnsiTheme="minorEastAsia" w:cs="方正小标宋_GBK"/>
          <w:b/>
          <w:sz w:val="44"/>
          <w:szCs w:val="44"/>
        </w:rPr>
      </w:pPr>
      <w:r w:rsidRPr="00EA32A5">
        <w:rPr>
          <w:rFonts w:asciiTheme="minorEastAsia" w:hAnsiTheme="minorEastAsia" w:cs="方正小标宋_GBK" w:hint="eastAsia"/>
          <w:b/>
          <w:sz w:val="44"/>
          <w:szCs w:val="44"/>
        </w:rPr>
        <w:t>惠州市第二人民医院</w:t>
      </w:r>
      <w:bookmarkStart w:id="0" w:name="_Hlk535909025"/>
      <w:r w:rsidRPr="00EA32A5">
        <w:rPr>
          <w:rFonts w:asciiTheme="minorEastAsia" w:hAnsiTheme="minorEastAsia" w:cs="方正小标宋_GBK" w:hint="eastAsia"/>
          <w:b/>
          <w:sz w:val="44"/>
          <w:szCs w:val="44"/>
        </w:rPr>
        <w:t>消防系统维护保养</w:t>
      </w:r>
      <w:r w:rsidRPr="00EA32A5">
        <w:rPr>
          <w:rFonts w:asciiTheme="minorEastAsia" w:hAnsiTheme="minorEastAsia" w:cs="方正小标宋_GBK" w:hint="eastAsia"/>
          <w:b/>
          <w:sz w:val="44"/>
          <w:szCs w:val="44"/>
        </w:rPr>
        <w:br/>
      </w:r>
      <w:bookmarkEnd w:id="0"/>
      <w:r w:rsidR="00EA32A5" w:rsidRPr="00EA32A5">
        <w:rPr>
          <w:rFonts w:asciiTheme="minorEastAsia" w:hAnsiTheme="minorEastAsia" w:cs="方正小标宋_GBK" w:hint="eastAsia"/>
          <w:b/>
          <w:sz w:val="44"/>
          <w:szCs w:val="44"/>
        </w:rPr>
        <w:t>采购项目院内</w:t>
      </w:r>
      <w:r w:rsidRPr="00EA32A5">
        <w:rPr>
          <w:rFonts w:asciiTheme="minorEastAsia" w:hAnsiTheme="minorEastAsia" w:cs="方正小标宋_GBK" w:hint="eastAsia"/>
          <w:b/>
          <w:sz w:val="44"/>
          <w:szCs w:val="44"/>
        </w:rPr>
        <w:t>单一来源采购需求书</w:t>
      </w:r>
    </w:p>
    <w:p w:rsidR="002E55B3" w:rsidRPr="00EA32A5" w:rsidRDefault="002E55B3">
      <w:pPr>
        <w:rPr>
          <w:rFonts w:ascii="仿宋" w:eastAsia="仿宋" w:hAnsi="仿宋" w:cs="仿宋_GB2312"/>
          <w:b/>
          <w:sz w:val="28"/>
          <w:szCs w:val="28"/>
        </w:rPr>
      </w:pP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一、供应商资质要求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（一）符合《中华人民共和国政府采购法》第二十二条规定的条件；</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（二）在中华人民共和国境内注册并在惠州市设有直属的服务机构，配备稳定的服务人员的独立法人或其他组织；</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（三）资质范围：具有消防设施工程专业承包2级及以上资质或消防设施工程设计与施工2级及以上资质，建设行政主管部门颁发的安全生产许可证（以上资质文件均在有效期内）；</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（四）技术人员需持有由公安部消防局颁发的《建（构）筑物消防员证》，且具备消防设施专业知识、熟悉设备设施控制原理和保养要求；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五）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查询结果截图并加盖公章；</w:t>
      </w:r>
    </w:p>
    <w:p w:rsidR="002E55B3" w:rsidRPr="007D2523" w:rsidRDefault="002F1FDB" w:rsidP="002F1FDB">
      <w:pPr>
        <w:ind w:firstLineChars="200" w:firstLine="560"/>
        <w:rPr>
          <w:rFonts w:ascii="仿宋" w:eastAsia="仿宋" w:hAnsi="仿宋" w:cs="仿宋_GB2312"/>
          <w:sz w:val="28"/>
          <w:szCs w:val="28"/>
        </w:rPr>
      </w:pPr>
      <w:r>
        <w:rPr>
          <w:rFonts w:ascii="仿宋" w:eastAsia="仿宋" w:hAnsi="仿宋" w:cs="仿宋_GB2312" w:hint="eastAsia"/>
          <w:sz w:val="28"/>
          <w:szCs w:val="28"/>
        </w:rPr>
        <w:t>（六）</w:t>
      </w:r>
      <w:r w:rsidR="005309B3" w:rsidRPr="007D2523">
        <w:rPr>
          <w:rFonts w:ascii="仿宋" w:eastAsia="仿宋" w:hAnsi="仿宋" w:cs="仿宋_GB2312" w:hint="eastAsia"/>
          <w:sz w:val="28"/>
          <w:szCs w:val="28"/>
          <w:lang w:val="zh-CN"/>
        </w:rPr>
        <w:t>本项目不接受联合体参与</w:t>
      </w:r>
      <w:r w:rsidR="005309B3" w:rsidRPr="007D2523">
        <w:rPr>
          <w:rFonts w:ascii="仿宋" w:eastAsia="仿宋" w:hAnsi="仿宋" w:cs="仿宋_GB2312" w:hint="eastAsia"/>
          <w:sz w:val="28"/>
          <w:szCs w:val="28"/>
        </w:rPr>
        <w:t>。</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二、项目采购预算</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50000.00元/年</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三、维护保养服务范围及项目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（一）消火栓灭火系统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（二）火灾自动报警系统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（三）自动喷淋灭火系统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（四）消防广播系统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（五）防排烟系统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（六）应急疏散系统</w:t>
      </w:r>
    </w:p>
    <w:tbl>
      <w:tblPr>
        <w:tblW w:w="9560" w:type="dxa"/>
        <w:tblInd w:w="-176" w:type="dxa"/>
        <w:tblLayout w:type="fixed"/>
        <w:tblLook w:val="04A0" w:firstRow="1" w:lastRow="0" w:firstColumn="1" w:lastColumn="0" w:noHBand="0" w:noVBand="1"/>
      </w:tblPr>
      <w:tblGrid>
        <w:gridCol w:w="781"/>
        <w:gridCol w:w="1482"/>
        <w:gridCol w:w="5735"/>
        <w:gridCol w:w="781"/>
        <w:gridCol w:w="781"/>
      </w:tblGrid>
      <w:tr w:rsidR="002E55B3" w:rsidRPr="007D252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55B3" w:rsidRPr="007D2523" w:rsidRDefault="005309B3">
            <w:pPr>
              <w:jc w:val="left"/>
              <w:rPr>
                <w:rFonts w:ascii="仿宋" w:eastAsia="仿宋" w:hAnsi="仿宋" w:cs="仿宋_GB2312"/>
                <w:sz w:val="28"/>
                <w:szCs w:val="28"/>
              </w:rPr>
            </w:pPr>
            <w:r w:rsidRPr="007D2523">
              <w:rPr>
                <w:rFonts w:ascii="仿宋" w:eastAsia="仿宋" w:hAnsi="仿宋" w:cs="黑体" w:hint="eastAsia"/>
                <w:sz w:val="28"/>
                <w:szCs w:val="28"/>
              </w:rPr>
              <w:t>A:火灾自动报警及联动系统</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序号</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楼号</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名称</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数量</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单位</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16</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226</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jc w:val="left"/>
              <w:rPr>
                <w:rFonts w:ascii="仿宋" w:eastAsia="仿宋" w:hAnsi="仿宋" w:cs="仿宋_GB2312"/>
                <w:sz w:val="28"/>
                <w:szCs w:val="28"/>
              </w:rPr>
            </w:pPr>
            <w:r w:rsidRPr="007D2523">
              <w:rPr>
                <w:rFonts w:ascii="仿宋" w:eastAsia="仿宋" w:hAnsi="仿宋" w:cs="仿宋_GB2312" w:hint="eastAsia"/>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211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8</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65</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9</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黑体" w:hint="eastAsia"/>
                <w:sz w:val="28"/>
                <w:szCs w:val="28"/>
              </w:rPr>
              <w:t>B:自动喷水及消防给水系统</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10</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6</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11</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20</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12</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13</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479</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22</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lastRenderedPageBreak/>
              <w:t>15</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喷淋头</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313</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点</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16</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消防水泵及控制柜</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6</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17</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18</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8</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19</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10</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20</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10</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21</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11栋家属楼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22</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13栋家属楼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6</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23</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14栋家属楼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消火栓箱</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黑体" w:hint="eastAsia"/>
                <w:sz w:val="28"/>
                <w:szCs w:val="28"/>
              </w:rPr>
              <w:t>C:防排烟系统</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24</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25</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台</w:t>
            </w:r>
          </w:p>
        </w:tc>
      </w:tr>
      <w:tr w:rsidR="002E55B3" w:rsidRPr="007D2523">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黑体" w:hint="eastAsia"/>
                <w:sz w:val="28"/>
                <w:szCs w:val="28"/>
              </w:rPr>
              <w:t>D:疏散指示标识</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27</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28</w:t>
            </w:r>
          </w:p>
        </w:tc>
        <w:tc>
          <w:tcPr>
            <w:tcW w:w="1482"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35</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29</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30</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7</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18</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lastRenderedPageBreak/>
              <w:t>32</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22</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33</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34</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8</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35</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应急灯2*8W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4</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r w:rsidR="002E55B3" w:rsidRPr="007D2523">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36</w:t>
            </w:r>
          </w:p>
        </w:tc>
        <w:tc>
          <w:tcPr>
            <w:tcW w:w="1482" w:type="dxa"/>
            <w:vMerge/>
            <w:tcBorders>
              <w:top w:val="nil"/>
              <w:left w:val="single" w:sz="4" w:space="0" w:color="auto"/>
              <w:bottom w:val="single" w:sz="4" w:space="0" w:color="auto"/>
              <w:right w:val="single" w:sz="4" w:space="0" w:color="auto"/>
            </w:tcBorders>
            <w:vAlign w:val="center"/>
          </w:tcPr>
          <w:p w:rsidR="002E55B3" w:rsidRPr="007D2523" w:rsidRDefault="002E55B3">
            <w:pPr>
              <w:rPr>
                <w:rFonts w:ascii="仿宋" w:eastAsia="仿宋" w:hAnsi="仿宋" w:cs="仿宋_GB2312"/>
                <w:sz w:val="28"/>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出口指示灯8W</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18</w:t>
            </w:r>
          </w:p>
        </w:tc>
        <w:tc>
          <w:tcPr>
            <w:tcW w:w="781" w:type="dxa"/>
            <w:tcBorders>
              <w:top w:val="nil"/>
              <w:left w:val="nil"/>
              <w:bottom w:val="single" w:sz="4" w:space="0" w:color="auto"/>
              <w:right w:val="single" w:sz="4" w:space="0" w:color="auto"/>
            </w:tcBorders>
            <w:shd w:val="clear" w:color="auto" w:fill="auto"/>
            <w:noWrap/>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套</w:t>
            </w:r>
          </w:p>
        </w:tc>
      </w:tr>
    </w:tbl>
    <w:p w:rsidR="002E55B3" w:rsidRPr="007D2523" w:rsidRDefault="002E55B3">
      <w:pPr>
        <w:rPr>
          <w:rFonts w:ascii="仿宋" w:eastAsia="仿宋" w:hAnsi="仿宋" w:cs="仿宋_GB2312"/>
          <w:sz w:val="28"/>
          <w:szCs w:val="28"/>
        </w:rPr>
      </w:pP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四、各消防系统巡查周期</w:t>
      </w:r>
    </w:p>
    <w:tbl>
      <w:tblPr>
        <w:tblStyle w:val="ae"/>
        <w:tblW w:w="9611" w:type="dxa"/>
        <w:jc w:val="center"/>
        <w:tblLayout w:type="fixed"/>
        <w:tblLook w:val="04A0" w:firstRow="1" w:lastRow="0" w:firstColumn="1" w:lastColumn="0" w:noHBand="0" w:noVBand="1"/>
      </w:tblPr>
      <w:tblGrid>
        <w:gridCol w:w="966"/>
        <w:gridCol w:w="1158"/>
        <w:gridCol w:w="7487"/>
      </w:tblGrid>
      <w:tr w:rsidR="002E55B3" w:rsidRPr="007D2523">
        <w:trPr>
          <w:jc w:val="center"/>
        </w:trPr>
        <w:tc>
          <w:tcPr>
            <w:tcW w:w="966"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时间</w:t>
            </w:r>
          </w:p>
        </w:tc>
        <w:tc>
          <w:tcPr>
            <w:tcW w:w="7487"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维保巡查内容</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报警系统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随时</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对报火警的探测器或误动作的终端设备随时到场确认，并及时视情况处理。</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检查火灾报警控制器自检功能、消音复位功能、故障报警功能、火灾优先功能、报警记忆功能和</w:t>
            </w:r>
            <w:proofErr w:type="gramStart"/>
            <w:r w:rsidRPr="007D2523">
              <w:rPr>
                <w:rFonts w:ascii="仿宋" w:eastAsia="仿宋" w:hAnsi="仿宋" w:cs="仿宋_GB2312" w:hint="eastAsia"/>
                <w:sz w:val="28"/>
                <w:szCs w:val="28"/>
              </w:rPr>
              <w:t>主备电自动</w:t>
            </w:r>
            <w:proofErr w:type="gramEnd"/>
            <w:r w:rsidRPr="007D2523">
              <w:rPr>
                <w:rFonts w:ascii="仿宋" w:eastAsia="仿宋" w:hAnsi="仿宋" w:cs="仿宋_GB2312" w:hint="eastAsia"/>
                <w:sz w:val="28"/>
                <w:szCs w:val="28"/>
              </w:rPr>
              <w:t>转换功能。</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分批试验探测器的工作情况，自动或手动试验相关联动设备的控制。</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消火栓系统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检查消防泵、稳压设备、电源控制柜、阀门、消火栓等设施是否处于正常完好状态。</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启动消防泵，检查自动控制及远程控制功能。</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自动喷水灭火系统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对所有阀门、湿式报警阀组、水流指示器、喷淋头、末端试水装置、喷淋泵、稳压装置进行外观检查，进行末端放水、联动测试。</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启动喷淋</w:t>
            </w:r>
            <w:proofErr w:type="gramStart"/>
            <w:r w:rsidRPr="007D2523">
              <w:rPr>
                <w:rFonts w:ascii="仿宋" w:eastAsia="仿宋" w:hAnsi="仿宋" w:cs="仿宋_GB2312" w:hint="eastAsia"/>
                <w:sz w:val="28"/>
                <w:szCs w:val="28"/>
              </w:rPr>
              <w:t>泵检查</w:t>
            </w:r>
            <w:proofErr w:type="gramEnd"/>
            <w:r w:rsidRPr="007D2523">
              <w:rPr>
                <w:rFonts w:ascii="仿宋" w:eastAsia="仿宋" w:hAnsi="仿宋" w:cs="仿宋_GB2312" w:hint="eastAsia"/>
                <w:sz w:val="28"/>
                <w:szCs w:val="28"/>
              </w:rPr>
              <w:t>自动控制及远程控制。</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火灾</w:t>
            </w:r>
            <w:r w:rsidRPr="007D2523">
              <w:rPr>
                <w:rFonts w:ascii="仿宋" w:eastAsia="仿宋" w:hAnsi="仿宋" w:cs="仿宋_GB2312" w:hint="eastAsia"/>
                <w:sz w:val="28"/>
                <w:szCs w:val="28"/>
              </w:rPr>
              <w:lastRenderedPageBreak/>
              <w:t>事故广播、消防通讯系统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lastRenderedPageBreak/>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检查电话插孔、事故广播是否正常完好。</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检查电话插孔通知质量、</w:t>
            </w:r>
            <w:proofErr w:type="gramStart"/>
            <w:r w:rsidRPr="007D2523">
              <w:rPr>
                <w:rFonts w:ascii="仿宋" w:eastAsia="仿宋" w:hAnsi="仿宋" w:cs="仿宋_GB2312" w:hint="eastAsia"/>
                <w:sz w:val="28"/>
                <w:szCs w:val="28"/>
              </w:rPr>
              <w:t>选层广播</w:t>
            </w:r>
            <w:proofErr w:type="gramEnd"/>
            <w:r w:rsidRPr="007D2523">
              <w:rPr>
                <w:rFonts w:ascii="仿宋" w:eastAsia="仿宋" w:hAnsi="仿宋" w:cs="仿宋_GB2312" w:hint="eastAsia"/>
                <w:sz w:val="28"/>
                <w:szCs w:val="28"/>
              </w:rPr>
              <w:t>。</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防排烟系统</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现场开启正压送风机、排烟机，检查其能否正常运行；对送、排烟口手动开启、关闭，检查消防控制室是否有其反馈信号。</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在消防控制室对正压送风机、排烟机、送风口、排烟口进行远程启动，检查其功能。</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防火分隔设施</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检查防火卷帘、防火门状态能否正常启闭。</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对防火卷帘门远程升降操作，手动按钮启动。</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其它设施</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检查消防迫降按钮、消防电源是否正常完好。</w:t>
            </w:r>
          </w:p>
        </w:tc>
      </w:tr>
      <w:tr w:rsidR="002E55B3" w:rsidRPr="007D2523">
        <w:trPr>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检查消防电源切换功能、检查应急疏散设施是否正常完好。</w:t>
            </w:r>
          </w:p>
        </w:tc>
      </w:tr>
      <w:tr w:rsidR="002E55B3" w:rsidRPr="007D2523">
        <w:trPr>
          <w:jc w:val="center"/>
        </w:trPr>
        <w:tc>
          <w:tcPr>
            <w:tcW w:w="966" w:type="dxa"/>
            <w:vMerge w:val="restart"/>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室外消火栓</w:t>
            </w: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月</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检查消火栓阀门、出水口，检查出水压力。</w:t>
            </w:r>
          </w:p>
        </w:tc>
      </w:tr>
      <w:tr w:rsidR="002E55B3" w:rsidRPr="007D2523">
        <w:trPr>
          <w:trHeight w:val="916"/>
          <w:jc w:val="center"/>
        </w:trPr>
        <w:tc>
          <w:tcPr>
            <w:tcW w:w="966" w:type="dxa"/>
            <w:vMerge/>
            <w:vAlign w:val="center"/>
          </w:tcPr>
          <w:p w:rsidR="002E55B3" w:rsidRPr="007D2523" w:rsidRDefault="002E55B3">
            <w:pPr>
              <w:rPr>
                <w:rFonts w:ascii="仿宋" w:eastAsia="仿宋" w:hAnsi="仿宋" w:cs="仿宋_GB2312"/>
                <w:sz w:val="28"/>
                <w:szCs w:val="28"/>
              </w:rPr>
            </w:pPr>
          </w:p>
        </w:tc>
        <w:tc>
          <w:tcPr>
            <w:tcW w:w="1158" w:type="dxa"/>
            <w:vAlign w:val="center"/>
          </w:tcPr>
          <w:p w:rsidR="002E55B3" w:rsidRPr="007D2523" w:rsidRDefault="005309B3">
            <w:pPr>
              <w:jc w:val="center"/>
              <w:rPr>
                <w:rFonts w:ascii="仿宋" w:eastAsia="仿宋" w:hAnsi="仿宋" w:cs="仿宋_GB2312"/>
                <w:sz w:val="28"/>
                <w:szCs w:val="28"/>
              </w:rPr>
            </w:pPr>
            <w:r w:rsidRPr="007D2523">
              <w:rPr>
                <w:rFonts w:ascii="仿宋" w:eastAsia="仿宋" w:hAnsi="仿宋" w:cs="仿宋_GB2312" w:hint="eastAsia"/>
                <w:sz w:val="28"/>
                <w:szCs w:val="28"/>
              </w:rPr>
              <w:t>季</w:t>
            </w:r>
          </w:p>
        </w:tc>
        <w:tc>
          <w:tcPr>
            <w:tcW w:w="7487" w:type="dxa"/>
            <w:vAlign w:val="center"/>
          </w:tcPr>
          <w:p w:rsidR="002E55B3" w:rsidRPr="007D2523" w:rsidRDefault="005309B3">
            <w:pPr>
              <w:rPr>
                <w:rFonts w:ascii="仿宋" w:eastAsia="仿宋" w:hAnsi="仿宋" w:cs="仿宋_GB2312"/>
                <w:sz w:val="28"/>
                <w:szCs w:val="28"/>
              </w:rPr>
            </w:pPr>
            <w:r w:rsidRPr="007D2523">
              <w:rPr>
                <w:rFonts w:ascii="仿宋" w:eastAsia="仿宋" w:hAnsi="仿宋" w:cs="仿宋_GB2312" w:hint="eastAsia"/>
                <w:sz w:val="28"/>
                <w:szCs w:val="28"/>
              </w:rPr>
              <w:t>阀门，出水口盖螺纹抹黄油。</w:t>
            </w:r>
          </w:p>
        </w:tc>
      </w:tr>
    </w:tbl>
    <w:p w:rsidR="002E55B3" w:rsidRPr="007D2523" w:rsidRDefault="002E55B3">
      <w:pPr>
        <w:rPr>
          <w:rFonts w:ascii="仿宋" w:eastAsia="仿宋" w:hAnsi="仿宋" w:cs="仿宋_GB2312"/>
          <w:sz w:val="28"/>
          <w:szCs w:val="28"/>
        </w:rPr>
      </w:pP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五、消防维保工作总体要求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依照《中华人民共各国消防法》和各级消防部门颁发的行业规定规范地开展维保工作，确保我院全部消防设备、设施良好运行，并达到以下要求：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（一）消防设备、设施处于完整状态</w:t>
      </w:r>
      <w:proofErr w:type="gramStart"/>
      <w:r w:rsidRPr="007D2523">
        <w:rPr>
          <w:rFonts w:ascii="仿宋" w:eastAsia="仿宋" w:hAnsi="仿宋" w:cs="仿宋_GB2312" w:hint="eastAsia"/>
          <w:sz w:val="28"/>
          <w:szCs w:val="28"/>
        </w:rPr>
        <w:t>且正常</w:t>
      </w:r>
      <w:proofErr w:type="gramEnd"/>
      <w:r w:rsidRPr="007D2523">
        <w:rPr>
          <w:rFonts w:ascii="仿宋" w:eastAsia="仿宋" w:hAnsi="仿宋" w:cs="仿宋_GB2312" w:hint="eastAsia"/>
          <w:sz w:val="28"/>
          <w:szCs w:val="28"/>
        </w:rPr>
        <w:t>运转；</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（二）消防设备、设施功能符合消防部门的检查要求；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（二）免费为我院职工的消防安全教育和消防知识的培训，每年集中培训2次。</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（四）免费负责协同组织我院职工消防安全演练工作，每年开展消防演练2次。</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六、设备、设施管理的要求</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（一）室内消防栓系统的维护保养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（1）检查消防栓箱配置是否完整齐全，包括检查每个消防栓口的静压是否符合设计或规范要求，检查</w:t>
      </w:r>
      <w:proofErr w:type="gramStart"/>
      <w:r w:rsidRPr="007D2523">
        <w:rPr>
          <w:rFonts w:ascii="仿宋" w:eastAsia="仿宋" w:hAnsi="仿宋" w:cs="仿宋_GB2312" w:hint="eastAsia"/>
          <w:sz w:val="28"/>
          <w:szCs w:val="28"/>
        </w:rPr>
        <w:t>栓</w:t>
      </w:r>
      <w:proofErr w:type="gramEnd"/>
      <w:r w:rsidRPr="007D2523">
        <w:rPr>
          <w:rFonts w:ascii="仿宋" w:eastAsia="仿宋" w:hAnsi="仿宋" w:cs="仿宋_GB2312" w:hint="eastAsia"/>
          <w:sz w:val="28"/>
          <w:szCs w:val="28"/>
        </w:rPr>
        <w:t>口橡胶是否老化、龟裂，检查破玻按钮是否破碎。</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（2）检查测试消火栓启泵系统，试验启泵按钮，警铃是否鸣响、消防水泵是否启动、消防中心是否有报警信息及消防水泵状态显示。</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（3）检查各阀门是否处于正常工作状态，是否完好不渗漏。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（4）检查保养消火栓系统的水泵接合器，确保完整、不渗漏。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（5）定期试验消防栓，检查其喷水充实水柱是否达到规范或设计要求。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（6）定期检查安全泄压阀是否灵敏、可靠。</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（7）检查消火栓管网的减压阀及其过滤器是否正常，定期清洗过滤器。</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（8）定期检查阀门是否开关灵活、有效，阀门关闭不严或不能灵活使用的应及时修理，对阀门的接触面发现有缺陷的，需进行修复，无法修复的予以更换。定期对阀门转动部位和螺栓加黄油润滑。</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（9）检查止回阀启闭是否灵活、有效。</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（10）定期对消火栓系统管网进行全面检查，对腐蚀严重的管道予与更换，对油漆脱落的管道及时除锈刷防锈漆和标志漆。</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（1）消防栓箱内配置齐全，各项配件完好，消防栓口静压符合设计或规范要求。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（2）试验消火栓启泵按钮，消火栓水泵启动，各项联动设施动作，消防中心有报警信号和消防水泵状态显示。</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（3）各阀门处于正常的开或关状态，且有明显标志，阀体完好、不漏水。</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（4）消火栓系统水泵接合器外观完好，配置齐全，无变形、无渗漏、无缺损。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（5）消火栓喷射时，其充实水柱达到设计或规范要求。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（6）安全泄压阀和水锤吸纳器外观完好，工作灵敏、可靠、有效。</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（7）减压阀和过滤器外观完好，减压阀工作稳定，可靠，且减压比例准确，过滤器内无杂物，水流畅通。</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（8）阀门开关灵活、有效，无锈蚀、渗漏。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（9）止回阀启闭灵活、有效，无水回流，外观完好。</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（10）消火栓系统管网外观完好，无变形、无锈蚀、脱漆和渗漏。</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（二）自动喷水灭火系统的维护保养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（1）检查试验楼层喷淋管网末端试验装置是否正常（水压、流量是否达到要求）。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（2）检查试验水流指示器动作是否灵敏，报警是否及时准确，复位是否正常，消防中心是否有显示等。</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（3）检查喷淋头、管道是否完好，有无爆裂隐患。</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（4）检查各个阀门是否处于正常开启状态，试验楼层信号阀门开关是否灵活，</w:t>
      </w:r>
      <w:proofErr w:type="gramStart"/>
      <w:r w:rsidRPr="007D2523">
        <w:rPr>
          <w:rFonts w:ascii="仿宋" w:eastAsia="仿宋" w:hAnsi="仿宋" w:cs="仿宋_GB2312" w:hint="eastAsia"/>
          <w:sz w:val="28"/>
          <w:szCs w:val="28"/>
        </w:rPr>
        <w:t>消控中心</w:t>
      </w:r>
      <w:proofErr w:type="gramEnd"/>
      <w:r w:rsidRPr="007D2523">
        <w:rPr>
          <w:rFonts w:ascii="仿宋" w:eastAsia="仿宋" w:hAnsi="仿宋" w:cs="仿宋_GB2312" w:hint="eastAsia"/>
          <w:sz w:val="28"/>
          <w:szCs w:val="28"/>
        </w:rPr>
        <w:t>是否有关闭信号显示。</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（5）检查保养喷淋系统的水泵接合器，确保完整、不渗漏。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（6）定期试验安全泄压阀是否灵敏、可靠，检查水锤吸纳器工作是否有效。</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（7）检查试验湿式报警阀、水力警铃动作是否灵敏，喷淋</w:t>
      </w:r>
      <w:proofErr w:type="gramStart"/>
      <w:r w:rsidRPr="007D2523">
        <w:rPr>
          <w:rFonts w:ascii="仿宋" w:eastAsia="仿宋" w:hAnsi="仿宋" w:cs="仿宋_GB2312" w:hint="eastAsia"/>
          <w:sz w:val="28"/>
          <w:szCs w:val="28"/>
        </w:rPr>
        <w:t>泵是否</w:t>
      </w:r>
      <w:proofErr w:type="gramEnd"/>
      <w:r w:rsidRPr="007D2523">
        <w:rPr>
          <w:rFonts w:ascii="仿宋" w:eastAsia="仿宋" w:hAnsi="仿宋" w:cs="仿宋_GB2312" w:hint="eastAsia"/>
          <w:sz w:val="28"/>
          <w:szCs w:val="28"/>
        </w:rPr>
        <w:t>正常启动，</w:t>
      </w:r>
      <w:proofErr w:type="gramStart"/>
      <w:r w:rsidRPr="007D2523">
        <w:rPr>
          <w:rFonts w:ascii="仿宋" w:eastAsia="仿宋" w:hAnsi="仿宋" w:cs="仿宋_GB2312" w:hint="eastAsia"/>
          <w:sz w:val="28"/>
          <w:szCs w:val="28"/>
        </w:rPr>
        <w:t>消控中</w:t>
      </w:r>
      <w:proofErr w:type="gramEnd"/>
      <w:r w:rsidRPr="007D2523">
        <w:rPr>
          <w:rFonts w:ascii="仿宋" w:eastAsia="仿宋" w:hAnsi="仿宋" w:cs="仿宋_GB2312" w:hint="eastAsia"/>
          <w:sz w:val="28"/>
          <w:szCs w:val="28"/>
        </w:rPr>
        <w:t>心显示是否准确。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（8）定期检查阀门是否开关灵活、有效，阀门关闭不严或不能灵活使用的应及时修理，对阀门的接触面发现有缺陷的，需进行修复工作，无法修复的予以更换，定期对阀门转动部位螺栓加黄油。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（9）检查止回阀启闭是否灵活、有效。</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（10）定期对喷淋系统管网进行全面检查，对腐蚀严重的管道予与更换，对油漆脱落的管道及时除锈刷防锈漆的标志漆。</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（1）楼层喷淋管网末端试验压力（动、静压力）流量符合设计或规范要求。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（2）水流指示器动作灵敏、报警准确、及时，复位正常，消防中心显示报警地址正确。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（3）喷淋头外观完好，无滴漏或爆破隐患。</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（4）阀门处于正常开、关状态，有明显标志，信号阀门开、关灵</w:t>
      </w:r>
      <w:r w:rsidRPr="007D2523">
        <w:rPr>
          <w:rFonts w:ascii="仿宋" w:eastAsia="仿宋" w:hAnsi="仿宋" w:cs="仿宋_GB2312" w:hint="eastAsia"/>
          <w:sz w:val="28"/>
          <w:szCs w:val="28"/>
        </w:rPr>
        <w:lastRenderedPageBreak/>
        <w:t>活，有效，消防中心有关信号显示，报警地址准确。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（5）喷淋系统水泵接合器外观完好，配置齐全，无变形、无渗漏，无缺损。</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（6）安全泄压阀和水锤吸纳器外观完好，工作灵敏、可靠、有效。</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（7）湿式报警阀外观完好，无渗漏，放水试验时动作灵敏，其压力开关联动喷淋泵启动，</w:t>
      </w:r>
      <w:proofErr w:type="gramStart"/>
      <w:r w:rsidRPr="007D2523">
        <w:rPr>
          <w:rFonts w:ascii="仿宋" w:eastAsia="仿宋" w:hAnsi="仿宋" w:cs="仿宋_GB2312" w:hint="eastAsia"/>
          <w:sz w:val="28"/>
          <w:szCs w:val="28"/>
        </w:rPr>
        <w:t>消控中心</w:t>
      </w:r>
      <w:proofErr w:type="gramEnd"/>
      <w:r w:rsidRPr="007D2523">
        <w:rPr>
          <w:rFonts w:ascii="仿宋" w:eastAsia="仿宋" w:hAnsi="仿宋" w:cs="仿宋_GB2312" w:hint="eastAsia"/>
          <w:sz w:val="28"/>
          <w:szCs w:val="28"/>
        </w:rPr>
        <w:t>报警显示准确。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（8）阀门开关灵活、有效，无锈蚀、渗漏。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（9）止回阀启闭灵活、有效，无水回流，外观完好。</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（10）喷淋管网外观完好，无变形，无锈蚀、脱漆和渗漏。</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（三）火灾自动报警系统的维护保养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（1）用专用测试仪器分期分批次全面测试探测器的动作及确认类的显示。试验烟、温感探测器动作是否灵敏。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（2）检查试验主控屏是否正常，有报警信号源时是否正确显示某区探测器动作，警铃蜂鸣是否鸣响。</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（3）试验手报按钮报警，本层及其上、下各一层警铃是否动作鸣响，</w:t>
      </w:r>
      <w:proofErr w:type="gramStart"/>
      <w:r w:rsidRPr="007D2523">
        <w:rPr>
          <w:rFonts w:ascii="仿宋" w:eastAsia="仿宋" w:hAnsi="仿宋" w:cs="仿宋_GB2312" w:hint="eastAsia"/>
          <w:sz w:val="28"/>
          <w:szCs w:val="28"/>
        </w:rPr>
        <w:t>消控中心</w:t>
      </w:r>
      <w:proofErr w:type="gramEnd"/>
      <w:r w:rsidRPr="007D2523">
        <w:rPr>
          <w:rFonts w:ascii="仿宋" w:eastAsia="仿宋" w:hAnsi="仿宋" w:cs="仿宋_GB2312" w:hint="eastAsia"/>
          <w:sz w:val="28"/>
          <w:szCs w:val="28"/>
        </w:rPr>
        <w:t>显示报警区域是否准确。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（4）检查主控屏和联动控制屏的各项输入、输出显示功能是否正常，并全面清洁、保养。</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（5）检查各个蜀面（模块）和主机系统外围设备的通信、控制信号是否正常，检查界面（模块）输出电压是否正常，确保正常运行。</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（6）检查工作电池组、充电器的工作状态以及检查备用电池的电压及其他指标参数是否符合要求。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（7）检查系统设备所有接线端子是否松动、破损和脱落。</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（8）定期对备用电源进行1-2次充放电试验。1-3次主和备用电源自动切换试验。</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（9）定期对感烟、感温探测器进行清洁，必要时进行清洗，确保报警灵敏。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（10）定期检测报警主机控制程序有否乱码，确保主机功能正常。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（11）定期测试报警主机系统的接地电阻是否满足要求，并做好记录。</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（1）探测器动作灵敏，报警准确。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（2）主控</w:t>
      </w:r>
      <w:proofErr w:type="gramStart"/>
      <w:r w:rsidRPr="007D2523">
        <w:rPr>
          <w:rFonts w:ascii="仿宋" w:eastAsia="仿宋" w:hAnsi="仿宋" w:cs="仿宋_GB2312" w:hint="eastAsia"/>
          <w:sz w:val="28"/>
          <w:szCs w:val="28"/>
        </w:rPr>
        <w:t>屏工作</w:t>
      </w:r>
      <w:proofErr w:type="gramEnd"/>
      <w:r w:rsidRPr="007D2523">
        <w:rPr>
          <w:rFonts w:ascii="仿宋" w:eastAsia="仿宋" w:hAnsi="仿宋" w:cs="仿宋_GB2312" w:hint="eastAsia"/>
          <w:sz w:val="28"/>
          <w:szCs w:val="28"/>
        </w:rPr>
        <w:t>正常，正常显示报警区域和输出联动信号。</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（3）手报按钮动作灵敏，报警准确，联动功能正常。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（4）主控屏和联动控制屏外观完好、清洁，各项输入、输出显示功能正常。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（5）界面（模块）各项参数正常，与外围设备的通信、控制信号正常。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（6）电池组的电压及其他参数正常，供电稳定、可靠。</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（7）系统设备所有接线牢固，无松动、破损或脱落。</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（8）主、备电源自动切换功能正常。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（9）探测器外观完好，内外部清洁，功能正常。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（10）报警主机控制程序正确，各项功能正常。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（11）系统接地电阻符合规范或设计要求。</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（四）通讯系统的维护保养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lastRenderedPageBreak/>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（1）检查消防专用电话或插孔是否完好；</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（2）定期试验每个消防专用电话或插孔的通讯是否畅通，语音是否清晰、响亮，消防中心电话主机显示通话部位是否正确。</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（1）消防专用电话或插孔外观完好、清洁；</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（2）消防专用电话通讯畅通，语音清晰、响亮，</w:t>
      </w:r>
      <w:proofErr w:type="gramStart"/>
      <w:r w:rsidRPr="007D2523">
        <w:rPr>
          <w:rFonts w:ascii="仿宋" w:eastAsia="仿宋" w:hAnsi="仿宋" w:cs="仿宋_GB2312" w:hint="eastAsia"/>
          <w:sz w:val="28"/>
          <w:szCs w:val="28"/>
        </w:rPr>
        <w:t>消控中心</w:t>
      </w:r>
      <w:proofErr w:type="gramEnd"/>
      <w:r w:rsidRPr="007D2523">
        <w:rPr>
          <w:rFonts w:ascii="仿宋" w:eastAsia="仿宋" w:hAnsi="仿宋" w:cs="仿宋_GB2312" w:hint="eastAsia"/>
          <w:sz w:val="28"/>
          <w:szCs w:val="28"/>
        </w:rPr>
        <w:t>电话主机显示通话部位正确。</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（五）消防广播的维护保养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（1）试验火灾应急广播设备的功能是否正常。在试验中不论扬声器当时处于何种工作状态，都应能紧急切换到火灾事故广播上，音响清晰；</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（2）检查保养消防扬声器，测试楼层扬声器的效果，声响是否响亮清晰；</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（3）定期对消防广播主机进行一次检测维护保养；</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（4）试验消防广播</w:t>
      </w:r>
      <w:proofErr w:type="gramStart"/>
      <w:r w:rsidRPr="007D2523">
        <w:rPr>
          <w:rFonts w:ascii="仿宋" w:eastAsia="仿宋" w:hAnsi="仿宋" w:cs="仿宋_GB2312" w:hint="eastAsia"/>
          <w:sz w:val="28"/>
          <w:szCs w:val="28"/>
        </w:rPr>
        <w:t>的选层广播</w:t>
      </w:r>
      <w:proofErr w:type="gramEnd"/>
      <w:r w:rsidRPr="007D2523">
        <w:rPr>
          <w:rFonts w:ascii="仿宋" w:eastAsia="仿宋" w:hAnsi="仿宋" w:cs="仿宋_GB2312" w:hint="eastAsia"/>
          <w:sz w:val="28"/>
          <w:szCs w:val="28"/>
        </w:rPr>
        <w:t>功能是否正常。</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（1）消防广播系统强制切换功能正常，且音响响亮、清晰；</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（2）扬声器外观完好，声响效果响亮、清晰；</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（3）广播主机运转灵活、可靠，控制功能正常；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（4）消防</w:t>
      </w:r>
      <w:proofErr w:type="gramStart"/>
      <w:r w:rsidRPr="007D2523">
        <w:rPr>
          <w:rFonts w:ascii="仿宋" w:eastAsia="仿宋" w:hAnsi="仿宋" w:cs="仿宋_GB2312" w:hint="eastAsia"/>
          <w:sz w:val="28"/>
          <w:szCs w:val="28"/>
        </w:rPr>
        <w:t>广播系统选层准确</w:t>
      </w:r>
      <w:proofErr w:type="gramEnd"/>
      <w:r w:rsidRPr="007D2523">
        <w:rPr>
          <w:rFonts w:ascii="仿宋" w:eastAsia="仿宋" w:hAnsi="仿宋" w:cs="仿宋_GB2312" w:hint="eastAsia"/>
          <w:sz w:val="28"/>
          <w:szCs w:val="28"/>
        </w:rPr>
        <w:t>、可靠，功能正常。</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（六）水泵、稳压泵、控制柜、联动柜的维护保养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lastRenderedPageBreak/>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（1）检查试验自动和手动启动消防水泵，观察流量、压力、运行电流是否正常，并作好记录存档；</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（2）检查各控制柜</w:t>
      </w:r>
      <w:proofErr w:type="gramStart"/>
      <w:r w:rsidRPr="007D2523">
        <w:rPr>
          <w:rFonts w:ascii="仿宋" w:eastAsia="仿宋" w:hAnsi="仿宋" w:cs="仿宋_GB2312" w:hint="eastAsia"/>
          <w:sz w:val="28"/>
          <w:szCs w:val="28"/>
        </w:rPr>
        <w:t>到消控</w:t>
      </w:r>
      <w:proofErr w:type="gramEnd"/>
      <w:r w:rsidRPr="007D2523">
        <w:rPr>
          <w:rFonts w:ascii="仿宋" w:eastAsia="仿宋" w:hAnsi="仿宋" w:cs="仿宋_GB2312" w:hint="eastAsia"/>
          <w:sz w:val="28"/>
          <w:szCs w:val="28"/>
        </w:rPr>
        <w:t>中心信号是否正常，控制柜各指示灯各功能是否正常；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（3）定期检查联动</w:t>
      </w:r>
      <w:proofErr w:type="gramStart"/>
      <w:r w:rsidRPr="007D2523">
        <w:rPr>
          <w:rFonts w:ascii="仿宋" w:eastAsia="仿宋" w:hAnsi="仿宋" w:cs="仿宋_GB2312" w:hint="eastAsia"/>
          <w:sz w:val="28"/>
          <w:szCs w:val="28"/>
        </w:rPr>
        <w:t>柜内部</w:t>
      </w:r>
      <w:proofErr w:type="gramEnd"/>
      <w:r w:rsidRPr="007D2523">
        <w:rPr>
          <w:rFonts w:ascii="仿宋" w:eastAsia="仿宋" w:hAnsi="仿宋" w:cs="仿宋_GB2312" w:hint="eastAsia"/>
          <w:sz w:val="28"/>
          <w:szCs w:val="28"/>
        </w:rPr>
        <w:t>电路，测试其功能是否正常，并进行吸尘、紧固接线的保养工作；</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（4）定期检查消防水泵主备电源自动切换装置是否正常。打开水泵出水管上的放水试验阀，用主电源启动消防水泵，消防水泵启动应正常；关掉主电源，主、备电源切换正常，试验1-3次；</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（5）定期测试水泵的相间及对地电阻是否符合要求，并作好记录；</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（6）定期测试消防水泵的故障自</w:t>
      </w:r>
      <w:proofErr w:type="gramStart"/>
      <w:r w:rsidRPr="007D2523">
        <w:rPr>
          <w:rFonts w:ascii="仿宋" w:eastAsia="仿宋" w:hAnsi="仿宋" w:cs="仿宋_GB2312" w:hint="eastAsia"/>
          <w:sz w:val="28"/>
          <w:szCs w:val="28"/>
        </w:rPr>
        <w:t>投功能</w:t>
      </w:r>
      <w:proofErr w:type="gramEnd"/>
      <w:r w:rsidRPr="007D2523">
        <w:rPr>
          <w:rFonts w:ascii="仿宋" w:eastAsia="仿宋" w:hAnsi="仿宋" w:cs="仿宋_GB2312" w:hint="eastAsia"/>
          <w:sz w:val="28"/>
          <w:szCs w:val="28"/>
        </w:rPr>
        <w:t>是否正常；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（7）定期添加或更换水泵的润滑油。</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（1）水泵运转平稳，流量、压力达到设计要求；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（2）控制柜</w:t>
      </w:r>
      <w:proofErr w:type="gramStart"/>
      <w:r w:rsidRPr="007D2523">
        <w:rPr>
          <w:rFonts w:ascii="仿宋" w:eastAsia="仿宋" w:hAnsi="仿宋" w:cs="仿宋_GB2312" w:hint="eastAsia"/>
          <w:sz w:val="28"/>
          <w:szCs w:val="28"/>
        </w:rPr>
        <w:t>与消控中心</w:t>
      </w:r>
      <w:proofErr w:type="gramEnd"/>
      <w:r w:rsidRPr="007D2523">
        <w:rPr>
          <w:rFonts w:ascii="仿宋" w:eastAsia="仿宋" w:hAnsi="仿宋" w:cs="仿宋_GB2312" w:hint="eastAsia"/>
          <w:sz w:val="28"/>
          <w:szCs w:val="28"/>
        </w:rPr>
        <w:t>信号通讯正常、准确、显示正确；</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（3）控制柜、联动柜内接线无松脱、</w:t>
      </w:r>
      <w:proofErr w:type="gramStart"/>
      <w:r w:rsidRPr="007D2523">
        <w:rPr>
          <w:rFonts w:ascii="仿宋" w:eastAsia="仿宋" w:hAnsi="仿宋" w:cs="仿宋_GB2312" w:hint="eastAsia"/>
          <w:sz w:val="28"/>
          <w:szCs w:val="28"/>
        </w:rPr>
        <w:t>无撞火烧</w:t>
      </w:r>
      <w:proofErr w:type="gramEnd"/>
      <w:r w:rsidRPr="007D2523">
        <w:rPr>
          <w:rFonts w:ascii="仿宋" w:eastAsia="仿宋" w:hAnsi="仿宋" w:cs="仿宋_GB2312" w:hint="eastAsia"/>
          <w:sz w:val="28"/>
          <w:szCs w:val="28"/>
        </w:rPr>
        <w:t>花、清洁无尘、功能正常；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（4）消防水泵</w:t>
      </w:r>
      <w:proofErr w:type="gramStart"/>
      <w:r w:rsidRPr="007D2523">
        <w:rPr>
          <w:rFonts w:ascii="仿宋" w:eastAsia="仿宋" w:hAnsi="仿宋" w:cs="仿宋_GB2312" w:hint="eastAsia"/>
          <w:sz w:val="28"/>
          <w:szCs w:val="28"/>
        </w:rPr>
        <w:t>末端双</w:t>
      </w:r>
      <w:proofErr w:type="gramEnd"/>
      <w:r w:rsidRPr="007D2523">
        <w:rPr>
          <w:rFonts w:ascii="仿宋" w:eastAsia="仿宋" w:hAnsi="仿宋" w:cs="仿宋_GB2312" w:hint="eastAsia"/>
          <w:sz w:val="28"/>
          <w:szCs w:val="28"/>
        </w:rPr>
        <w:t>电源控制箱主备电源自动切换投入功能正常；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（5）水泵的相间及对地绝缘电阻符合要求；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（6）消防水泵控制柜的故障自检功能正常，即一台故障时，另一台能自动投入使用；</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（7）水泵轴承润滑充分、可靠、水泵运行平稳，轴承</w:t>
      </w:r>
      <w:proofErr w:type="gramStart"/>
      <w:r w:rsidRPr="007D2523">
        <w:rPr>
          <w:rFonts w:ascii="仿宋" w:eastAsia="仿宋" w:hAnsi="仿宋" w:cs="仿宋_GB2312" w:hint="eastAsia"/>
          <w:sz w:val="28"/>
          <w:szCs w:val="28"/>
        </w:rPr>
        <w:t>不</w:t>
      </w:r>
      <w:proofErr w:type="gramEnd"/>
      <w:r w:rsidRPr="007D2523">
        <w:rPr>
          <w:rFonts w:ascii="仿宋" w:eastAsia="仿宋" w:hAnsi="仿宋" w:cs="仿宋_GB2312" w:hint="eastAsia"/>
          <w:sz w:val="28"/>
          <w:szCs w:val="28"/>
        </w:rPr>
        <w:t>过热。</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lastRenderedPageBreak/>
        <w:t>（七）防排烟系统的维护保养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1.维修保养的工作内容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（1）检查轴承部分润滑油状态是否异常（脏污、混入泥沙、尘等）；</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（2）检查电动机的轴承部位润滑油液位是否正常；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（3）检查传动皮带是否松动，联轴器是否牢固；</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（4）检查启动电动机，旋转时有无异常振动、杂音；</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（5）检查操作手动或自动启动装置，进行每个防烟分区（或正压送风）的动作试验；</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 xml:space="preserve">（1）排烟口、送风口有无变形、损伤，周围有无影响使用的障碍物； </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 xml:space="preserve">（2）风管与排烟口连接部位的法兰有无损伤，螺栓是否松动； </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 xml:space="preserve">（3）阀件是否完整，易熔片是否脱落，动作是否正常； </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 xml:space="preserve">（4）旋转机构是否灵活，每年对机械传送机构加适量润滑剂； </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 xml:space="preserve">（5）制动机构、限位器是否符合要求； </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（6）进行手动、远程启闭操作，检查是否可完全打开。</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（八）应急疏散系统维护保养</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1.维修保养工作内容</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（1）检查应急灯、出口指示灯、疏散指示灯的外观是否完好，灯炮（管）有无烧毁，充放电试验是否正常；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（2）测试应急灯，出口及疏散指示灯的蓄电量是否达到规范要求时间。</w:t>
      </w:r>
    </w:p>
    <w:p w:rsidR="002E55B3" w:rsidRPr="007D2523" w:rsidRDefault="005309B3">
      <w:pPr>
        <w:ind w:firstLineChars="200" w:firstLine="562"/>
        <w:rPr>
          <w:rFonts w:ascii="仿宋" w:eastAsia="仿宋" w:hAnsi="仿宋" w:cs="仿宋_GB2312"/>
          <w:b/>
          <w:bCs/>
          <w:sz w:val="28"/>
          <w:szCs w:val="28"/>
        </w:rPr>
      </w:pPr>
      <w:r w:rsidRPr="007D2523">
        <w:rPr>
          <w:rFonts w:ascii="仿宋" w:eastAsia="仿宋" w:hAnsi="仿宋" w:cs="仿宋_GB2312" w:hint="eastAsia"/>
          <w:b/>
          <w:bCs/>
          <w:sz w:val="28"/>
          <w:szCs w:val="28"/>
        </w:rPr>
        <w:t>2.维修保养工作标准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lastRenderedPageBreak/>
        <w:t>（1）应急灯、出口指示灯、疏散指示灯外观完好，充放电正常；</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（2）应急灯、出口指示灯、疏散指示灯</w:t>
      </w:r>
      <w:proofErr w:type="gramStart"/>
      <w:r w:rsidRPr="007D2523">
        <w:rPr>
          <w:rFonts w:ascii="仿宋" w:eastAsia="仿宋" w:hAnsi="仿宋" w:cs="仿宋_GB2312" w:hint="eastAsia"/>
          <w:sz w:val="28"/>
          <w:szCs w:val="28"/>
        </w:rPr>
        <w:t>蓄</w:t>
      </w:r>
      <w:proofErr w:type="gramEnd"/>
      <w:r w:rsidRPr="007D2523">
        <w:rPr>
          <w:rFonts w:ascii="仿宋" w:eastAsia="仿宋" w:hAnsi="仿宋" w:cs="仿宋_GB2312" w:hint="eastAsia"/>
          <w:sz w:val="28"/>
          <w:szCs w:val="28"/>
        </w:rPr>
        <w:t>电量达到规范要求。</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七、其他要求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（一）维保应急要求：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1.重要故障排除、火灾处理等应急工作，接到通知后20分钟内到达现场，非疑难故障须在1小时内修复完毕。</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2.一般故障，接到消防系统故障通知后，2小时内到达现场，24小时内排除故障（如需更换设备零配件或电源线、信号线故障，争取在72小时内排除故障）。</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若因设备故障一时难以修复的需提供备用设备；以恢复消防设施系统正常运行。若消防系统发生故障时，院方通知乙方后，乙方未能按时到现场或院方无法联系上乙方，造成院方的一切损失由乙方承担。</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（二）维保档案要求：维保单位在我院实施的所有工作须做到有据可查，并主动为医院建立消防维保档案，同时每月提供维保情况的书面报告。保证每一个环节均安全正常运行，无安全隐患。</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（三）根据行业规定定期对所有消防设施系统按期进行维护、保养、检查。需要更换的消防设施原则上按原有品牌，如果没有原</w:t>
      </w:r>
      <w:proofErr w:type="gramStart"/>
      <w:r w:rsidRPr="007D2523">
        <w:rPr>
          <w:rFonts w:ascii="仿宋" w:eastAsia="仿宋" w:hAnsi="仿宋" w:cs="仿宋_GB2312" w:hint="eastAsia"/>
          <w:sz w:val="28"/>
          <w:szCs w:val="28"/>
        </w:rPr>
        <w:t>品牌须</w:t>
      </w:r>
      <w:proofErr w:type="gramEnd"/>
      <w:r w:rsidRPr="007D2523">
        <w:rPr>
          <w:rFonts w:ascii="仿宋" w:eastAsia="仿宋" w:hAnsi="仿宋" w:cs="仿宋_GB2312" w:hint="eastAsia"/>
          <w:sz w:val="28"/>
          <w:szCs w:val="28"/>
        </w:rPr>
        <w:t>经院方同意方可更换品牌。</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（四）维保期内如遇消防部门检查该消防系统，则必须安排技术人员到现场配合检查。</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（五）维保作业时要严格遵守操作规程，确保维保工作人员的人身安全，以及设备设施安全、正常运行。</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（六）维保公司需按照各项消防规定要求落实到位，如因出现纰漏</w:t>
      </w:r>
      <w:r w:rsidRPr="007D2523">
        <w:rPr>
          <w:rFonts w:ascii="仿宋" w:eastAsia="仿宋" w:hAnsi="仿宋" w:cs="仿宋_GB2312" w:hint="eastAsia"/>
          <w:sz w:val="28"/>
          <w:szCs w:val="28"/>
        </w:rPr>
        <w:lastRenderedPageBreak/>
        <w:t>情况导致被处罚，承担相应责任。</w:t>
      </w:r>
    </w:p>
    <w:p w:rsidR="002E55B3" w:rsidRPr="007D2523" w:rsidRDefault="005309B3">
      <w:pPr>
        <w:ind w:firstLineChars="200" w:firstLine="560"/>
        <w:rPr>
          <w:rFonts w:ascii="仿宋" w:eastAsia="仿宋" w:hAnsi="仿宋" w:cs="黑体"/>
          <w:sz w:val="28"/>
          <w:szCs w:val="28"/>
        </w:rPr>
      </w:pPr>
      <w:r w:rsidRPr="007D2523">
        <w:rPr>
          <w:rFonts w:ascii="仿宋" w:eastAsia="仿宋" w:hAnsi="仿宋" w:cs="黑体" w:hint="eastAsia"/>
          <w:sz w:val="28"/>
          <w:szCs w:val="28"/>
        </w:rPr>
        <w:t>八、采购项目商务要求</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楷体_GB2312" w:hint="eastAsia"/>
          <w:sz w:val="28"/>
          <w:szCs w:val="28"/>
        </w:rPr>
        <w:t>（一）报价要求：</w:t>
      </w:r>
      <w:r w:rsidRPr="007D2523">
        <w:rPr>
          <w:rFonts w:ascii="仿宋" w:eastAsia="仿宋" w:hAnsi="仿宋" w:cs="仿宋_GB2312" w:hint="eastAsia"/>
          <w:sz w:val="28"/>
          <w:szCs w:val="28"/>
        </w:rPr>
        <w:t>报价为包含日常维修、维护、检查、保养、测试费用、及税金和维保期间产生的人工、差旅费等所有费用。报价方案唯一。响应报价均不得高于需求</w:t>
      </w:r>
      <w:proofErr w:type="gramStart"/>
      <w:r w:rsidRPr="007D2523">
        <w:rPr>
          <w:rFonts w:ascii="仿宋" w:eastAsia="仿宋" w:hAnsi="仿宋" w:cs="仿宋_GB2312" w:hint="eastAsia"/>
          <w:sz w:val="28"/>
          <w:szCs w:val="28"/>
        </w:rPr>
        <w:t>书预算</w:t>
      </w:r>
      <w:proofErr w:type="gramEnd"/>
      <w:r w:rsidRPr="007D2523">
        <w:rPr>
          <w:rFonts w:ascii="仿宋" w:eastAsia="仿宋" w:hAnsi="仿宋" w:cs="仿宋_GB2312" w:hint="eastAsia"/>
          <w:sz w:val="28"/>
          <w:szCs w:val="28"/>
        </w:rPr>
        <w:t>价格，响应报价高于需求</w:t>
      </w:r>
      <w:proofErr w:type="gramStart"/>
      <w:r w:rsidRPr="007D2523">
        <w:rPr>
          <w:rFonts w:ascii="仿宋" w:eastAsia="仿宋" w:hAnsi="仿宋" w:cs="仿宋_GB2312" w:hint="eastAsia"/>
          <w:sz w:val="28"/>
          <w:szCs w:val="28"/>
        </w:rPr>
        <w:t>书预</w:t>
      </w:r>
      <w:proofErr w:type="gramEnd"/>
      <w:r w:rsidRPr="007D2523">
        <w:rPr>
          <w:rFonts w:ascii="仿宋" w:eastAsia="仿宋" w:hAnsi="仿宋" w:cs="仿宋_GB2312" w:hint="eastAsia"/>
          <w:sz w:val="28"/>
          <w:szCs w:val="28"/>
        </w:rPr>
        <w:t>算价按无效响应处理。</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楷体_GB2312" w:hint="eastAsia"/>
          <w:sz w:val="28"/>
          <w:szCs w:val="28"/>
        </w:rPr>
        <w:t>（二）服务时间和地点：</w:t>
      </w:r>
      <w:r w:rsidRPr="007D2523">
        <w:rPr>
          <w:rFonts w:ascii="仿宋" w:eastAsia="仿宋" w:hAnsi="仿宋" w:cs="仿宋_GB2312" w:hint="eastAsia"/>
          <w:sz w:val="28"/>
          <w:szCs w:val="28"/>
        </w:rPr>
        <w:t>合同签订后 10 天内按需求书要求完成人员进驻工作，确保不遗失不拖延，并承担由此产生的全部费用。地点为：惠州市第二人民医院，位于惠州市下角菱湖二路17号。</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楷体_GB2312" w:hint="eastAsia"/>
          <w:sz w:val="28"/>
          <w:szCs w:val="28"/>
        </w:rPr>
        <w:t>（三）人员要求：</w:t>
      </w:r>
      <w:r w:rsidRPr="007D2523">
        <w:rPr>
          <w:rFonts w:ascii="仿宋" w:eastAsia="仿宋" w:hAnsi="仿宋" w:cs="仿宋_GB2312" w:hint="eastAsia"/>
          <w:sz w:val="28"/>
          <w:szCs w:val="28"/>
        </w:rPr>
        <w:t>需配备两名或以上消防维保技术人员，具有消防设备维护保养经验且技术娴熟的技术人员担任，持证上岗（提供服务人员由公安部消防局颁发的《建（构）筑物消防员证》复印件）。</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楷体_GB2312" w:hint="eastAsia"/>
          <w:sz w:val="28"/>
          <w:szCs w:val="28"/>
        </w:rPr>
        <w:t>（四）服务周期：</w:t>
      </w:r>
      <w:r w:rsidRPr="007D2523">
        <w:rPr>
          <w:rFonts w:ascii="仿宋" w:eastAsia="仿宋" w:hAnsi="仿宋" w:cs="仿宋_GB2312" w:hint="eastAsia"/>
          <w:sz w:val="28"/>
          <w:szCs w:val="28"/>
        </w:rPr>
        <w:t>维保服务期壹年。</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（五）服务承诺</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1.由于正常使用磨损而导致需要维修及零件更换，中选人应及时通知采购人主管部门，要求对该项目进行维修及提出修复期限，并取得采购人主管部门同意。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2.要求维保过程中的消防设备有良好的售后维修保障，维保清单内的设备损坏需要更换，可由采购方采购，中选人负责免人工费安装。</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3.如消防设备发生故障，设备故障报修的响应时间：2小时以内，维修工程师应在12小时内到现场维修并排除故障，最迟24小时必须解决处理好紧急故障问题。</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4.负责月检、季检、年检、24小时受理故障报告及应急维修，及时</w:t>
      </w:r>
      <w:r w:rsidRPr="007D2523">
        <w:rPr>
          <w:rFonts w:ascii="仿宋" w:eastAsia="仿宋" w:hAnsi="仿宋" w:cs="仿宋_GB2312" w:hint="eastAsia"/>
          <w:sz w:val="28"/>
          <w:szCs w:val="28"/>
        </w:rPr>
        <w:lastRenderedPageBreak/>
        <w:t>出具各种书面报告等,紧急维修或重大事故时增派维保技术人员进行协助。</w:t>
      </w:r>
    </w:p>
    <w:p w:rsidR="002E55B3" w:rsidRPr="007D2523" w:rsidRDefault="005309B3">
      <w:pPr>
        <w:ind w:firstLineChars="200" w:firstLine="560"/>
        <w:rPr>
          <w:rFonts w:ascii="仿宋" w:eastAsia="仿宋" w:hAnsi="仿宋" w:cs="楷体_GB2312"/>
          <w:sz w:val="28"/>
          <w:szCs w:val="28"/>
        </w:rPr>
      </w:pPr>
      <w:r w:rsidRPr="007D2523">
        <w:rPr>
          <w:rFonts w:ascii="仿宋" w:eastAsia="仿宋" w:hAnsi="仿宋" w:cs="楷体_GB2312" w:hint="eastAsia"/>
          <w:sz w:val="28"/>
          <w:szCs w:val="28"/>
        </w:rPr>
        <w:t>（六）付款期限及方式：</w:t>
      </w:r>
    </w:p>
    <w:p w:rsidR="002E55B3" w:rsidRPr="007D2523" w:rsidRDefault="005309B3">
      <w:pPr>
        <w:ind w:firstLineChars="200" w:firstLine="560"/>
        <w:rPr>
          <w:rFonts w:ascii="仿宋" w:eastAsia="仿宋" w:hAnsi="仿宋" w:cs="仿宋_GB2312"/>
          <w:sz w:val="28"/>
          <w:szCs w:val="28"/>
        </w:rPr>
      </w:pPr>
      <w:r w:rsidRPr="007D2523">
        <w:rPr>
          <w:rFonts w:ascii="仿宋" w:eastAsia="仿宋" w:hAnsi="仿宋" w:cs="仿宋_GB2312" w:hint="eastAsia"/>
          <w:sz w:val="28"/>
          <w:szCs w:val="28"/>
        </w:rPr>
        <w:t>维保费用按每季度汇总支付一次，支付方式采用银行转账支付。</w:t>
      </w:r>
    </w:p>
    <w:p w:rsidR="002E55B3" w:rsidRDefault="002E55B3">
      <w:pPr>
        <w:rPr>
          <w:rFonts w:ascii="仿宋_GB2312" w:eastAsia="仿宋_GB2312" w:hAnsi="仿宋_GB2312" w:cs="仿宋_GB2312"/>
          <w:sz w:val="32"/>
          <w:szCs w:val="32"/>
        </w:rPr>
      </w:pPr>
    </w:p>
    <w:p w:rsidR="002E55B3" w:rsidRDefault="005309B3">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E55B3" w:rsidRDefault="005309B3">
      <w:pPr>
        <w:pStyle w:val="a5"/>
        <w:adjustRightInd w:val="0"/>
        <w:snapToGrid w:val="0"/>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响应文件格式</w:t>
      </w:r>
    </w:p>
    <w:p w:rsidR="002E55B3" w:rsidRDefault="002E55B3">
      <w:pPr>
        <w:pStyle w:val="a5"/>
        <w:adjustRightInd w:val="0"/>
        <w:snapToGrid w:val="0"/>
        <w:spacing w:line="440" w:lineRule="exact"/>
        <w:jc w:val="center"/>
        <w:rPr>
          <w:rFonts w:ascii="仿宋" w:eastAsia="仿宋" w:hAnsi="仿宋" w:cs="仿宋"/>
          <w:b/>
          <w:kern w:val="0"/>
          <w:sz w:val="28"/>
          <w:szCs w:val="28"/>
        </w:rPr>
      </w:pPr>
    </w:p>
    <w:p w:rsidR="002E55B3" w:rsidRDefault="005309B3">
      <w:pPr>
        <w:spacing w:line="360" w:lineRule="auto"/>
        <w:ind w:firstLine="482"/>
        <w:rPr>
          <w:rFonts w:ascii="仿宋" w:eastAsia="仿宋" w:hAnsi="仿宋" w:cs="仿宋"/>
          <w:sz w:val="24"/>
          <w:lang w:val="zh-CN"/>
        </w:rPr>
      </w:pPr>
      <w:r>
        <w:rPr>
          <w:rFonts w:ascii="仿宋" w:eastAsia="仿宋" w:hAnsi="仿宋" w:cs="仿宋" w:hint="eastAsia"/>
          <w:sz w:val="24"/>
          <w:lang w:val="zh-CN"/>
        </w:rPr>
        <w:t>一、供应商应提供有效的公司资质(具有消防设施工程专业承包2级及以上资质，或消防设施工程设计与施工2级及以上资质)、建设行政主管部门颁发的安全生产许可证、技术人员需持有由公安部消防局颁发的《建（构）筑物消防员证》、业务代表授权书及对应身份证等。</w:t>
      </w:r>
    </w:p>
    <w:p w:rsidR="002E55B3" w:rsidRDefault="005309B3">
      <w:pPr>
        <w:spacing w:line="360" w:lineRule="auto"/>
        <w:ind w:firstLine="482"/>
        <w:rPr>
          <w:rFonts w:ascii="仿宋" w:eastAsia="仿宋" w:hAnsi="仿宋" w:cs="仿宋"/>
          <w:sz w:val="24"/>
          <w:u w:val="single"/>
          <w:lang w:val="zh-CN"/>
        </w:rPr>
      </w:pPr>
      <w:r>
        <w:rPr>
          <w:rFonts w:ascii="仿宋" w:eastAsia="仿宋" w:hAnsi="仿宋" w:cs="仿宋" w:hint="eastAsia"/>
          <w:sz w:val="24"/>
          <w:lang w:val="zh-CN"/>
        </w:rPr>
        <w:t>二、</w:t>
      </w:r>
      <w:r>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w:t>
      </w:r>
      <w:proofErr w:type="gramStart"/>
      <w:r>
        <w:rPr>
          <w:rFonts w:ascii="仿宋" w:eastAsia="仿宋" w:hAnsi="仿宋" w:cs="仿宋" w:hint="eastAsia"/>
          <w:sz w:val="24"/>
          <w:u w:val="single"/>
          <w:lang w:val="zh-CN"/>
        </w:rPr>
        <w:t>清晰经</w:t>
      </w:r>
      <w:proofErr w:type="gramEnd"/>
      <w:r>
        <w:rPr>
          <w:rFonts w:ascii="仿宋" w:eastAsia="仿宋" w:hAnsi="仿宋" w:cs="仿宋" w:hint="eastAsia"/>
          <w:sz w:val="24"/>
          <w:u w:val="single"/>
          <w:lang w:val="zh-CN"/>
        </w:rPr>
        <w:t>专家讨论认为无法分辨的视为无效响应文件。</w:t>
      </w:r>
    </w:p>
    <w:p w:rsidR="002E55B3" w:rsidRDefault="005309B3">
      <w:pPr>
        <w:spacing w:line="360" w:lineRule="auto"/>
        <w:ind w:firstLine="482"/>
        <w:rPr>
          <w:rFonts w:ascii="仿宋" w:eastAsia="仿宋" w:hAnsi="仿宋" w:cs="仿宋"/>
          <w:b/>
          <w:sz w:val="24"/>
          <w:u w:val="single"/>
        </w:rPr>
      </w:pPr>
      <w:r>
        <w:rPr>
          <w:rFonts w:ascii="仿宋" w:eastAsia="仿宋" w:hAnsi="仿宋" w:cs="仿宋" w:hint="eastAsia"/>
          <w:sz w:val="24"/>
        </w:rPr>
        <w:t>三、</w:t>
      </w:r>
      <w:r>
        <w:rPr>
          <w:rFonts w:ascii="仿宋" w:eastAsia="仿宋" w:hAnsi="仿宋" w:cs="仿宋" w:hint="eastAsia"/>
          <w:sz w:val="24"/>
          <w:u w:val="single"/>
        </w:rPr>
        <w:t>响应人必须按照以下顺序进行</w:t>
      </w:r>
      <w:proofErr w:type="gramStart"/>
      <w:r>
        <w:rPr>
          <w:rFonts w:ascii="仿宋" w:eastAsia="仿宋" w:hAnsi="仿宋" w:cs="仿宋" w:hint="eastAsia"/>
          <w:sz w:val="24"/>
          <w:u w:val="single"/>
        </w:rPr>
        <w:t>响应书</w:t>
      </w:r>
      <w:proofErr w:type="gramEnd"/>
      <w:r>
        <w:rPr>
          <w:rFonts w:ascii="仿宋" w:eastAsia="仿宋" w:hAnsi="仿宋" w:cs="仿宋" w:hint="eastAsia"/>
          <w:b/>
          <w:bCs/>
          <w:sz w:val="24"/>
          <w:u w:val="single"/>
        </w:rPr>
        <w:t>编排装订（至少要简单装订成册，不得随意用回形针之类的别住）及盖章密封标记</w:t>
      </w:r>
      <w:r>
        <w:rPr>
          <w:rFonts w:ascii="仿宋" w:eastAsia="仿宋" w:hAnsi="仿宋" w:cs="仿宋" w:hint="eastAsia"/>
          <w:sz w:val="24"/>
          <w:u w:val="single"/>
        </w:rPr>
        <w:t>，文件袋必须贴封条密封盖章，注明</w:t>
      </w:r>
      <w:proofErr w:type="gramStart"/>
      <w:r>
        <w:rPr>
          <w:rFonts w:ascii="仿宋" w:eastAsia="仿宋" w:hAnsi="仿宋" w:cs="仿宋" w:hint="eastAsia"/>
          <w:sz w:val="24"/>
          <w:u w:val="single"/>
        </w:rPr>
        <w:t>响应包号</w:t>
      </w:r>
      <w:proofErr w:type="gramEnd"/>
      <w:r>
        <w:rPr>
          <w:rFonts w:ascii="仿宋" w:eastAsia="仿宋" w:hAnsi="仿宋" w:cs="仿宋" w:hint="eastAsia"/>
          <w:sz w:val="24"/>
          <w:u w:val="single"/>
        </w:rPr>
        <w:t>和响应产品名称，</w:t>
      </w:r>
      <w:r>
        <w:rPr>
          <w:rFonts w:ascii="仿宋" w:eastAsia="仿宋" w:hAnsi="仿宋" w:cs="仿宋" w:hint="eastAsia"/>
          <w:b/>
          <w:sz w:val="24"/>
          <w:u w:val="single"/>
        </w:rPr>
        <w:t>一式四份</w:t>
      </w:r>
      <w:r>
        <w:rPr>
          <w:rFonts w:ascii="仿宋" w:eastAsia="仿宋" w:hAnsi="仿宋" w:cs="仿宋" w:hint="eastAsia"/>
          <w:sz w:val="24"/>
          <w:u w:val="single"/>
        </w:rPr>
        <w:t>；</w:t>
      </w:r>
      <w:r>
        <w:rPr>
          <w:rFonts w:ascii="仿宋" w:eastAsia="仿宋" w:hAnsi="仿宋" w:cs="仿宋" w:hint="eastAsia"/>
          <w:b/>
          <w:sz w:val="24"/>
          <w:u w:val="single"/>
        </w:rPr>
        <w:t>《报价单》单独一份另外封装，注明</w:t>
      </w:r>
      <w:proofErr w:type="gramStart"/>
      <w:r>
        <w:rPr>
          <w:rFonts w:ascii="仿宋" w:eastAsia="仿宋" w:hAnsi="仿宋" w:cs="仿宋" w:hint="eastAsia"/>
          <w:b/>
          <w:sz w:val="24"/>
          <w:u w:val="single"/>
        </w:rPr>
        <w:t>响应包号和</w:t>
      </w:r>
      <w:proofErr w:type="gramEnd"/>
      <w:r>
        <w:rPr>
          <w:rFonts w:ascii="仿宋" w:eastAsia="仿宋" w:hAnsi="仿宋" w:cs="仿宋" w:hint="eastAsia"/>
          <w:b/>
          <w:sz w:val="24"/>
          <w:u w:val="single"/>
        </w:rPr>
        <w:t>响应产品名称。</w:t>
      </w:r>
    </w:p>
    <w:p w:rsidR="002E55B3" w:rsidRDefault="005309B3">
      <w:pPr>
        <w:spacing w:line="360" w:lineRule="auto"/>
        <w:ind w:firstLine="482"/>
        <w:rPr>
          <w:rFonts w:ascii="仿宋" w:eastAsia="仿宋" w:hAnsi="仿宋" w:cs="仿宋"/>
          <w:sz w:val="24"/>
          <w:u w:val="single"/>
        </w:rPr>
      </w:pPr>
      <w:r>
        <w:rPr>
          <w:rFonts w:ascii="仿宋" w:eastAsia="仿宋" w:hAnsi="仿宋" w:cs="仿宋" w:hint="eastAsia"/>
          <w:sz w:val="24"/>
          <w:u w:val="single"/>
        </w:rPr>
        <w:t>四、响应文件散乱未装订者或页码与目录内容不一致的专家有权不予评审，由此产生的问题由投标人负责；响应人因响应文件未装订而造成评审中资料遗失影响评审结果的，后果自负。</w:t>
      </w:r>
    </w:p>
    <w:p w:rsidR="002E55B3" w:rsidRDefault="002E55B3">
      <w:pPr>
        <w:spacing w:line="360" w:lineRule="auto"/>
        <w:ind w:firstLine="482"/>
        <w:rPr>
          <w:rFonts w:ascii="仿宋" w:eastAsia="仿宋" w:hAnsi="仿宋" w:cs="仿宋"/>
          <w:sz w:val="24"/>
          <w:u w:val="single"/>
        </w:rPr>
      </w:pPr>
    </w:p>
    <w:p w:rsidR="002E55B3" w:rsidRDefault="002E55B3">
      <w:pPr>
        <w:spacing w:line="360" w:lineRule="auto"/>
        <w:ind w:left="-930" w:firstLine="480"/>
        <w:rPr>
          <w:rFonts w:ascii="仿宋" w:eastAsia="仿宋" w:hAnsi="仿宋" w:cs="仿宋"/>
          <w:sz w:val="24"/>
          <w:u w:val="single"/>
        </w:rPr>
      </w:pPr>
    </w:p>
    <w:p w:rsidR="002E55B3" w:rsidRDefault="005309B3">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响应文件格式如下：</w:t>
      </w: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360" w:lineRule="auto"/>
        <w:rPr>
          <w:rFonts w:ascii="仿宋" w:eastAsia="仿宋" w:hAnsi="仿宋" w:cs="仿宋"/>
          <w:b/>
          <w:kern w:val="0"/>
          <w:sz w:val="72"/>
          <w:szCs w:val="72"/>
        </w:rPr>
      </w:pPr>
    </w:p>
    <w:p w:rsidR="002E55B3" w:rsidRDefault="002E55B3">
      <w:pPr>
        <w:pStyle w:val="a5"/>
        <w:adjustRightInd w:val="0"/>
        <w:snapToGrid w:val="0"/>
        <w:spacing w:line="360" w:lineRule="auto"/>
        <w:rPr>
          <w:rFonts w:ascii="仿宋" w:eastAsia="仿宋" w:hAnsi="仿宋" w:cs="仿宋"/>
          <w:b/>
          <w:kern w:val="0"/>
          <w:sz w:val="72"/>
          <w:szCs w:val="72"/>
        </w:rPr>
      </w:pPr>
    </w:p>
    <w:p w:rsidR="002E55B3" w:rsidRDefault="005309B3">
      <w:pPr>
        <w:pStyle w:val="a5"/>
        <w:adjustRightInd w:val="0"/>
        <w:snapToGrid w:val="0"/>
        <w:spacing w:line="360" w:lineRule="auto"/>
        <w:jc w:val="center"/>
        <w:rPr>
          <w:rFonts w:ascii="仿宋" w:eastAsia="仿宋" w:hAnsi="仿宋" w:cs="仿宋"/>
          <w:b/>
          <w:kern w:val="0"/>
          <w:sz w:val="84"/>
          <w:szCs w:val="84"/>
        </w:rPr>
      </w:pPr>
      <w:r>
        <w:rPr>
          <w:rFonts w:ascii="仿宋" w:eastAsia="仿宋" w:hAnsi="仿宋" w:cs="仿宋" w:hint="eastAsia"/>
          <w:b/>
          <w:kern w:val="0"/>
          <w:sz w:val="72"/>
          <w:szCs w:val="72"/>
        </w:rPr>
        <w:t>响 应 文 件</w:t>
      </w:r>
    </w:p>
    <w:p w:rsidR="002E55B3" w:rsidRDefault="002E55B3">
      <w:pPr>
        <w:pStyle w:val="a5"/>
        <w:adjustRightInd w:val="0"/>
        <w:snapToGrid w:val="0"/>
        <w:spacing w:line="360" w:lineRule="auto"/>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5309B3">
      <w:pPr>
        <w:pStyle w:val="a5"/>
        <w:adjustRightInd w:val="0"/>
        <w:snapToGrid w:val="0"/>
        <w:spacing w:line="440" w:lineRule="exact"/>
        <w:jc w:val="center"/>
        <w:rPr>
          <w:rFonts w:ascii="仿宋" w:eastAsia="仿宋" w:hAnsi="仿宋" w:cs="仿宋"/>
          <w:b/>
          <w:kern w:val="0"/>
          <w:sz w:val="24"/>
          <w:szCs w:val="24"/>
        </w:rPr>
      </w:pPr>
      <w:r>
        <w:rPr>
          <w:rFonts w:ascii="仿宋" w:eastAsia="仿宋" w:hAnsi="仿宋" w:cs="仿宋" w:hint="eastAsia"/>
          <w:b/>
          <w:sz w:val="28"/>
          <w:szCs w:val="28"/>
        </w:rPr>
        <w:t>（惠州市第二人民医院消防系统维护保养</w:t>
      </w:r>
      <w:r w:rsidR="00EA32A5">
        <w:rPr>
          <w:rFonts w:ascii="仿宋" w:eastAsia="仿宋" w:hAnsi="仿宋" w:cs="仿宋" w:hint="eastAsia"/>
          <w:b/>
          <w:sz w:val="28"/>
          <w:szCs w:val="28"/>
        </w:rPr>
        <w:t>采购项目院内</w:t>
      </w:r>
      <w:r>
        <w:rPr>
          <w:rFonts w:ascii="仿宋" w:eastAsia="仿宋" w:hAnsi="仿宋" w:cs="仿宋" w:hint="eastAsia"/>
          <w:b/>
          <w:sz w:val="28"/>
          <w:szCs w:val="28"/>
        </w:rPr>
        <w:t>单一来源采购</w:t>
      </w:r>
      <w:bookmarkStart w:id="1" w:name="_GoBack"/>
      <w:bookmarkEnd w:id="1"/>
      <w:r>
        <w:rPr>
          <w:rFonts w:ascii="仿宋" w:eastAsia="仿宋" w:hAnsi="仿宋" w:cs="仿宋" w:hint="eastAsia"/>
          <w:b/>
          <w:sz w:val="28"/>
          <w:szCs w:val="28"/>
        </w:rPr>
        <w:t>）</w:t>
      </w:r>
    </w:p>
    <w:p w:rsidR="002E55B3" w:rsidRDefault="002E55B3">
      <w:pPr>
        <w:pStyle w:val="a5"/>
        <w:spacing w:line="360" w:lineRule="auto"/>
        <w:rPr>
          <w:rFonts w:ascii="仿宋" w:eastAsia="仿宋" w:hAnsi="仿宋" w:cs="仿宋"/>
          <w:b/>
          <w:sz w:val="28"/>
          <w:szCs w:val="28"/>
        </w:rPr>
      </w:pPr>
    </w:p>
    <w:p w:rsidR="002E55B3" w:rsidRDefault="005309B3">
      <w:pPr>
        <w:pStyle w:val="a5"/>
        <w:adjustRightInd w:val="0"/>
        <w:snapToGrid w:val="0"/>
        <w:spacing w:line="440" w:lineRule="exact"/>
        <w:rPr>
          <w:rFonts w:ascii="仿宋" w:eastAsia="仿宋" w:hAnsi="仿宋" w:cs="仿宋"/>
          <w:b/>
          <w:sz w:val="28"/>
          <w:szCs w:val="28"/>
        </w:rPr>
      </w:pPr>
      <w:r>
        <w:rPr>
          <w:rFonts w:ascii="仿宋" w:eastAsia="仿宋" w:hAnsi="仿宋" w:cs="仿宋" w:hint="eastAsia"/>
          <w:b/>
          <w:sz w:val="28"/>
          <w:szCs w:val="28"/>
        </w:rPr>
        <w:t xml:space="preserve">        </w:t>
      </w:r>
    </w:p>
    <w:p w:rsidR="002E55B3" w:rsidRDefault="002E55B3">
      <w:pPr>
        <w:pStyle w:val="a5"/>
        <w:adjustRightInd w:val="0"/>
        <w:snapToGrid w:val="0"/>
        <w:spacing w:line="440" w:lineRule="exact"/>
        <w:rPr>
          <w:rFonts w:ascii="仿宋" w:eastAsia="仿宋" w:hAnsi="仿宋" w:cs="仿宋"/>
          <w:b/>
          <w:sz w:val="28"/>
          <w:szCs w:val="28"/>
        </w:rPr>
      </w:pPr>
    </w:p>
    <w:p w:rsidR="002E55B3" w:rsidRDefault="002E55B3">
      <w:pPr>
        <w:pStyle w:val="a5"/>
        <w:adjustRightInd w:val="0"/>
        <w:snapToGrid w:val="0"/>
        <w:spacing w:line="440" w:lineRule="exact"/>
        <w:rPr>
          <w:rFonts w:ascii="仿宋" w:eastAsia="仿宋" w:hAnsi="仿宋" w:cs="仿宋"/>
          <w:b/>
          <w:sz w:val="28"/>
          <w:szCs w:val="28"/>
        </w:rPr>
      </w:pPr>
    </w:p>
    <w:p w:rsidR="002E55B3" w:rsidRDefault="005309B3">
      <w:pPr>
        <w:pStyle w:val="a5"/>
        <w:adjustRightInd w:val="0"/>
        <w:snapToGrid w:val="0"/>
        <w:spacing w:line="440" w:lineRule="exact"/>
        <w:rPr>
          <w:rFonts w:ascii="仿宋" w:eastAsia="仿宋" w:hAnsi="仿宋" w:cs="仿宋"/>
          <w:b/>
          <w:sz w:val="28"/>
          <w:szCs w:val="28"/>
        </w:rPr>
      </w:pPr>
      <w:r>
        <w:rPr>
          <w:rFonts w:ascii="仿宋" w:eastAsia="仿宋" w:hAnsi="仿宋" w:cs="仿宋" w:hint="eastAsia"/>
          <w:b/>
          <w:sz w:val="28"/>
          <w:szCs w:val="28"/>
        </w:rPr>
        <w:t xml:space="preserve">     响应服务名称：   </w:t>
      </w:r>
      <w:r>
        <w:rPr>
          <w:rFonts w:ascii="仿宋" w:eastAsia="仿宋" w:hAnsi="仿宋" w:cs="仿宋" w:hint="eastAsia"/>
          <w:b/>
          <w:color w:val="0000FF"/>
          <w:sz w:val="28"/>
          <w:szCs w:val="28"/>
          <w:u w:val="single"/>
        </w:rPr>
        <w:t xml:space="preserve"> </w:t>
      </w:r>
      <w:r>
        <w:rPr>
          <w:rFonts w:ascii="仿宋" w:eastAsia="仿宋" w:hAnsi="仿宋" w:cs="仿宋" w:hint="eastAsia"/>
          <w:b/>
          <w:sz w:val="28"/>
          <w:szCs w:val="28"/>
          <w:u w:val="single"/>
        </w:rPr>
        <w:t xml:space="preserve">                      </w:t>
      </w: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5309B3">
      <w:pPr>
        <w:pStyle w:val="a5"/>
        <w:adjustRightInd w:val="0"/>
        <w:snapToGrid w:val="0"/>
        <w:spacing w:line="440" w:lineRule="exact"/>
        <w:rPr>
          <w:rFonts w:ascii="仿宋" w:eastAsia="仿宋" w:hAnsi="仿宋" w:cs="仿宋"/>
          <w:b/>
          <w:kern w:val="0"/>
          <w:sz w:val="24"/>
          <w:szCs w:val="24"/>
        </w:rPr>
      </w:pPr>
      <w:r>
        <w:rPr>
          <w:rFonts w:ascii="仿宋" w:eastAsia="仿宋" w:hAnsi="仿宋" w:cs="仿宋" w:hint="eastAsia"/>
          <w:b/>
          <w:kern w:val="0"/>
          <w:sz w:val="24"/>
          <w:szCs w:val="24"/>
        </w:rPr>
        <w:t>投标供应商：                              公章</w:t>
      </w:r>
    </w:p>
    <w:p w:rsidR="002E55B3" w:rsidRDefault="002E55B3">
      <w:pPr>
        <w:pStyle w:val="a5"/>
        <w:adjustRightInd w:val="0"/>
        <w:snapToGrid w:val="0"/>
        <w:spacing w:line="440" w:lineRule="exact"/>
        <w:jc w:val="center"/>
        <w:rPr>
          <w:rFonts w:ascii="仿宋" w:eastAsia="仿宋" w:hAnsi="仿宋" w:cs="仿宋"/>
          <w:b/>
          <w:kern w:val="0"/>
          <w:sz w:val="24"/>
          <w:szCs w:val="24"/>
        </w:rPr>
      </w:pPr>
    </w:p>
    <w:p w:rsidR="002E55B3" w:rsidRDefault="005309B3">
      <w:pPr>
        <w:pStyle w:val="a5"/>
        <w:adjustRightInd w:val="0"/>
        <w:snapToGrid w:val="0"/>
        <w:spacing w:line="440" w:lineRule="exact"/>
        <w:rPr>
          <w:rFonts w:ascii="仿宋" w:eastAsia="仿宋" w:hAnsi="仿宋" w:cs="仿宋"/>
          <w:b/>
          <w:kern w:val="0"/>
          <w:sz w:val="24"/>
          <w:szCs w:val="24"/>
        </w:rPr>
      </w:pPr>
      <w:r>
        <w:rPr>
          <w:rFonts w:ascii="仿宋" w:eastAsia="仿宋" w:hAnsi="仿宋" w:cs="仿宋" w:hint="eastAsia"/>
          <w:b/>
          <w:kern w:val="0"/>
          <w:sz w:val="24"/>
          <w:szCs w:val="24"/>
        </w:rPr>
        <w:t>日      期：</w:t>
      </w: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2E55B3">
      <w:pPr>
        <w:pStyle w:val="a5"/>
        <w:adjustRightInd w:val="0"/>
        <w:snapToGrid w:val="0"/>
        <w:spacing w:line="440" w:lineRule="exact"/>
        <w:rPr>
          <w:rFonts w:ascii="仿宋" w:eastAsia="仿宋" w:hAnsi="仿宋" w:cs="仿宋"/>
          <w:b/>
          <w:kern w:val="0"/>
          <w:sz w:val="24"/>
          <w:szCs w:val="24"/>
        </w:rPr>
      </w:pPr>
    </w:p>
    <w:p w:rsidR="002E55B3" w:rsidRDefault="005309B3">
      <w:pPr>
        <w:pStyle w:val="2"/>
        <w:keepLines w:val="0"/>
        <w:tabs>
          <w:tab w:val="left" w:pos="4320"/>
        </w:tabs>
        <w:spacing w:before="240" w:after="60" w:line="480" w:lineRule="exact"/>
        <w:jc w:val="left"/>
        <w:rPr>
          <w:rFonts w:ascii="仿宋" w:eastAsia="仿宋" w:hAnsi="仿宋" w:cs="仿宋"/>
          <w:sz w:val="28"/>
          <w:szCs w:val="28"/>
        </w:rPr>
      </w:pPr>
      <w:bookmarkStart w:id="2" w:name="_Toc202816995"/>
      <w:bookmarkStart w:id="3" w:name="_Toc202819877"/>
      <w:bookmarkStart w:id="4" w:name="_Toc202252033"/>
      <w:bookmarkStart w:id="5" w:name="_Toc202820350"/>
      <w:bookmarkStart w:id="6" w:name="_Toc202254104"/>
      <w:bookmarkStart w:id="7" w:name="_Toc202251699"/>
      <w:bookmarkStart w:id="8" w:name="_Toc202251074"/>
      <w:r>
        <w:rPr>
          <w:rFonts w:ascii="仿宋" w:eastAsia="仿宋" w:hAnsi="仿宋" w:cs="仿宋" w:hint="eastAsia"/>
          <w:sz w:val="28"/>
          <w:szCs w:val="28"/>
        </w:rPr>
        <w:lastRenderedPageBreak/>
        <w:t xml:space="preserve">1 </w:t>
      </w:r>
      <w:bookmarkEnd w:id="2"/>
      <w:bookmarkEnd w:id="3"/>
      <w:bookmarkEnd w:id="4"/>
      <w:bookmarkEnd w:id="5"/>
      <w:bookmarkEnd w:id="6"/>
      <w:bookmarkEnd w:id="7"/>
      <w:bookmarkEnd w:id="8"/>
      <w:r>
        <w:rPr>
          <w:rFonts w:ascii="仿宋" w:eastAsia="仿宋" w:hAnsi="仿宋" w:cs="仿宋" w:hint="eastAsia"/>
          <w:sz w:val="28"/>
          <w:szCs w:val="28"/>
        </w:rPr>
        <w:t>资格性/符合性自查表</w:t>
      </w:r>
    </w:p>
    <w:p w:rsidR="002E55B3" w:rsidRDefault="002E55B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438"/>
        <w:gridCol w:w="2913"/>
        <w:gridCol w:w="1824"/>
        <w:gridCol w:w="2103"/>
      </w:tblGrid>
      <w:tr w:rsidR="002E55B3">
        <w:tc>
          <w:tcPr>
            <w:tcW w:w="2199" w:type="dxa"/>
            <w:gridSpan w:val="2"/>
          </w:tcPr>
          <w:p w:rsidR="002E55B3" w:rsidRDefault="005309B3">
            <w:pPr>
              <w:jc w:val="center"/>
            </w:pPr>
            <w:r>
              <w:rPr>
                <w:rFonts w:ascii="仿宋" w:eastAsia="仿宋" w:hAnsi="仿宋" w:cs="仿宋" w:hint="eastAsia"/>
                <w:b/>
                <w:bCs/>
                <w:szCs w:val="21"/>
              </w:rPr>
              <w:t>评审内容</w:t>
            </w:r>
          </w:p>
        </w:tc>
        <w:tc>
          <w:tcPr>
            <w:tcW w:w="2913" w:type="dxa"/>
            <w:vAlign w:val="center"/>
          </w:tcPr>
          <w:p w:rsidR="002E55B3" w:rsidRDefault="005309B3">
            <w:pPr>
              <w:ind w:left="-171"/>
              <w:jc w:val="center"/>
            </w:pPr>
            <w:r>
              <w:rPr>
                <w:rFonts w:ascii="仿宋" w:eastAsia="仿宋" w:hAnsi="仿宋" w:cs="仿宋" w:hint="eastAsia"/>
                <w:b/>
                <w:bCs/>
                <w:szCs w:val="21"/>
              </w:rPr>
              <w:t>采购文件要求</w:t>
            </w:r>
          </w:p>
        </w:tc>
        <w:tc>
          <w:tcPr>
            <w:tcW w:w="1824" w:type="dxa"/>
            <w:vAlign w:val="center"/>
          </w:tcPr>
          <w:p w:rsidR="002E55B3" w:rsidRDefault="005309B3">
            <w:pPr>
              <w:ind w:left="-171"/>
              <w:jc w:val="center"/>
            </w:pPr>
            <w:r>
              <w:rPr>
                <w:rFonts w:ascii="仿宋" w:eastAsia="仿宋" w:hAnsi="仿宋" w:cs="仿宋" w:hint="eastAsia"/>
                <w:b/>
                <w:bCs/>
                <w:szCs w:val="21"/>
              </w:rPr>
              <w:t>自查结论</w:t>
            </w:r>
          </w:p>
        </w:tc>
        <w:tc>
          <w:tcPr>
            <w:tcW w:w="2103" w:type="dxa"/>
            <w:vAlign w:val="center"/>
          </w:tcPr>
          <w:p w:rsidR="002E55B3" w:rsidRDefault="005309B3">
            <w:pPr>
              <w:ind w:left="-171"/>
              <w:jc w:val="center"/>
            </w:pPr>
            <w:r>
              <w:rPr>
                <w:rFonts w:ascii="仿宋" w:eastAsia="仿宋" w:hAnsi="仿宋" w:cs="仿宋" w:hint="eastAsia"/>
                <w:b/>
                <w:bCs/>
                <w:szCs w:val="21"/>
              </w:rPr>
              <w:t>证明资料</w:t>
            </w:r>
          </w:p>
        </w:tc>
      </w:tr>
      <w:tr w:rsidR="002E55B3">
        <w:tc>
          <w:tcPr>
            <w:tcW w:w="761" w:type="dxa"/>
            <w:vMerge w:val="restart"/>
            <w:vAlign w:val="center"/>
          </w:tcPr>
          <w:p w:rsidR="002E55B3" w:rsidRDefault="005309B3">
            <w:pPr>
              <w:jc w:val="center"/>
            </w:pPr>
            <w:r>
              <w:rPr>
                <w:rFonts w:ascii="仿宋" w:eastAsia="仿宋" w:hAnsi="仿宋" w:cs="仿宋" w:hint="eastAsia"/>
              </w:rPr>
              <w:t>资格性审查</w:t>
            </w:r>
          </w:p>
        </w:tc>
        <w:tc>
          <w:tcPr>
            <w:tcW w:w="1438" w:type="dxa"/>
            <w:vAlign w:val="center"/>
          </w:tcPr>
          <w:p w:rsidR="002E55B3" w:rsidRDefault="005309B3">
            <w:pPr>
              <w:ind w:leftChars="19" w:left="40"/>
              <w:jc w:val="center"/>
            </w:pPr>
            <w:r>
              <w:rPr>
                <w:rFonts w:ascii="仿宋" w:eastAsia="仿宋" w:hAnsi="仿宋" w:cs="仿宋" w:hint="eastAsia"/>
                <w:szCs w:val="21"/>
              </w:rPr>
              <w:t>响应函</w:t>
            </w:r>
          </w:p>
        </w:tc>
        <w:tc>
          <w:tcPr>
            <w:tcW w:w="2913" w:type="dxa"/>
            <w:vAlign w:val="center"/>
          </w:tcPr>
          <w:p w:rsidR="002E55B3" w:rsidRDefault="005309B3">
            <w:pPr>
              <w:ind w:leftChars="19" w:left="40"/>
              <w:jc w:val="left"/>
            </w:pPr>
            <w:r>
              <w:rPr>
                <w:rFonts w:ascii="仿宋" w:eastAsia="仿宋" w:hAnsi="仿宋" w:cs="仿宋" w:hint="eastAsia"/>
                <w:szCs w:val="21"/>
              </w:rPr>
              <w:t>按对应格式文件填写、签署、盖章(原件)</w:t>
            </w:r>
          </w:p>
        </w:tc>
        <w:tc>
          <w:tcPr>
            <w:tcW w:w="1824" w:type="dxa"/>
            <w:vAlign w:val="center"/>
          </w:tcPr>
          <w:p w:rsidR="002E55B3" w:rsidRDefault="005309B3">
            <w:pPr>
              <w:ind w:left="-171"/>
              <w:jc w:val="center"/>
            </w:pPr>
            <w:r>
              <w:rPr>
                <w:rFonts w:ascii="仿宋" w:eastAsia="仿宋" w:hAnsi="仿宋" w:cs="仿宋" w:hint="eastAsia"/>
                <w:szCs w:val="21"/>
              </w:rPr>
              <w:t>□通过  □不通过</w:t>
            </w:r>
          </w:p>
        </w:tc>
        <w:tc>
          <w:tcPr>
            <w:tcW w:w="2103" w:type="dxa"/>
            <w:vAlign w:val="center"/>
          </w:tcPr>
          <w:p w:rsidR="002E55B3" w:rsidRDefault="005309B3">
            <w:pPr>
              <w:ind w:left="-171"/>
              <w:jc w:val="right"/>
            </w:pPr>
            <w:r>
              <w:rPr>
                <w:rFonts w:ascii="仿宋" w:eastAsia="仿宋" w:hAnsi="仿宋" w:cs="仿宋" w:hint="eastAsia"/>
                <w:szCs w:val="21"/>
              </w:rPr>
              <w:t>见响应文件第（）页</w:t>
            </w:r>
          </w:p>
        </w:tc>
      </w:tr>
      <w:tr w:rsidR="002E55B3">
        <w:tc>
          <w:tcPr>
            <w:tcW w:w="761" w:type="dxa"/>
            <w:vMerge/>
            <w:vAlign w:val="center"/>
          </w:tcPr>
          <w:p w:rsidR="002E55B3" w:rsidRDefault="002E55B3">
            <w:pPr>
              <w:jc w:val="center"/>
            </w:pPr>
          </w:p>
        </w:tc>
        <w:tc>
          <w:tcPr>
            <w:tcW w:w="1438" w:type="dxa"/>
            <w:vAlign w:val="center"/>
          </w:tcPr>
          <w:p w:rsidR="002E55B3" w:rsidRDefault="005309B3">
            <w:pPr>
              <w:ind w:leftChars="19" w:left="40"/>
              <w:jc w:val="center"/>
            </w:pPr>
            <w:r>
              <w:rPr>
                <w:rFonts w:ascii="仿宋" w:eastAsia="仿宋" w:hAnsi="仿宋" w:cs="仿宋" w:hint="eastAsia"/>
                <w:szCs w:val="21"/>
              </w:rPr>
              <w:t>法定代表人/负责人资格证明书及授权委托书</w:t>
            </w:r>
          </w:p>
        </w:tc>
        <w:tc>
          <w:tcPr>
            <w:tcW w:w="2913" w:type="dxa"/>
            <w:vAlign w:val="center"/>
          </w:tcPr>
          <w:p w:rsidR="002E55B3" w:rsidRDefault="005309B3">
            <w:pPr>
              <w:ind w:leftChars="19" w:left="40"/>
              <w:jc w:val="left"/>
            </w:pPr>
            <w:r>
              <w:rPr>
                <w:rFonts w:ascii="仿宋" w:eastAsia="仿宋" w:hAnsi="仿宋" w:cs="仿宋" w:hint="eastAsia"/>
                <w:szCs w:val="21"/>
              </w:rPr>
              <w:t>按对应格式文件签署、盖章(原件)</w:t>
            </w:r>
          </w:p>
        </w:tc>
        <w:tc>
          <w:tcPr>
            <w:tcW w:w="1824" w:type="dxa"/>
            <w:vAlign w:val="center"/>
          </w:tcPr>
          <w:p w:rsidR="002E55B3" w:rsidRDefault="005309B3">
            <w:pPr>
              <w:ind w:left="-171"/>
              <w:jc w:val="center"/>
            </w:pPr>
            <w:r>
              <w:rPr>
                <w:rFonts w:ascii="仿宋" w:eastAsia="仿宋" w:hAnsi="仿宋" w:cs="仿宋" w:hint="eastAsia"/>
                <w:szCs w:val="21"/>
              </w:rPr>
              <w:t>□通过  □不通过</w:t>
            </w:r>
          </w:p>
        </w:tc>
        <w:tc>
          <w:tcPr>
            <w:tcW w:w="2103" w:type="dxa"/>
            <w:vAlign w:val="center"/>
          </w:tcPr>
          <w:p w:rsidR="002E55B3" w:rsidRDefault="005309B3">
            <w:pPr>
              <w:ind w:left="-171"/>
              <w:jc w:val="right"/>
            </w:pPr>
            <w:r>
              <w:rPr>
                <w:rFonts w:ascii="仿宋" w:eastAsia="仿宋" w:hAnsi="仿宋" w:cs="仿宋" w:hint="eastAsia"/>
                <w:szCs w:val="21"/>
              </w:rPr>
              <w:t>见响应文件第（）页</w:t>
            </w:r>
          </w:p>
        </w:tc>
      </w:tr>
      <w:tr w:rsidR="002E55B3">
        <w:tc>
          <w:tcPr>
            <w:tcW w:w="761" w:type="dxa"/>
            <w:vMerge/>
            <w:vAlign w:val="center"/>
          </w:tcPr>
          <w:p w:rsidR="002E55B3" w:rsidRDefault="002E55B3">
            <w:pPr>
              <w:jc w:val="center"/>
            </w:pPr>
          </w:p>
        </w:tc>
        <w:tc>
          <w:tcPr>
            <w:tcW w:w="1438" w:type="dxa"/>
            <w:vAlign w:val="center"/>
          </w:tcPr>
          <w:p w:rsidR="002E55B3" w:rsidRDefault="005309B3">
            <w:pPr>
              <w:ind w:leftChars="19" w:left="40"/>
              <w:jc w:val="center"/>
              <w:rPr>
                <w:rFonts w:ascii="仿宋" w:eastAsia="仿宋" w:hAnsi="仿宋" w:cs="仿宋"/>
                <w:szCs w:val="21"/>
              </w:rPr>
            </w:pPr>
            <w:r>
              <w:rPr>
                <w:rFonts w:ascii="仿宋" w:eastAsia="仿宋" w:hAnsi="仿宋" w:cs="仿宋" w:hint="eastAsia"/>
                <w:szCs w:val="21"/>
              </w:rPr>
              <w:t xml:space="preserve">准入条件         </w:t>
            </w:r>
          </w:p>
          <w:p w:rsidR="002E55B3" w:rsidRDefault="005309B3">
            <w:pPr>
              <w:ind w:leftChars="19" w:left="40"/>
              <w:jc w:val="center"/>
            </w:pPr>
            <w:r>
              <w:rPr>
                <w:rFonts w:ascii="仿宋" w:eastAsia="仿宋" w:hAnsi="仿宋" w:cs="仿宋" w:hint="eastAsia"/>
                <w:szCs w:val="21"/>
              </w:rPr>
              <w:t>(关于资格的声明函)</w:t>
            </w:r>
          </w:p>
        </w:tc>
        <w:tc>
          <w:tcPr>
            <w:tcW w:w="2913" w:type="dxa"/>
          </w:tcPr>
          <w:p w:rsidR="002E55B3" w:rsidRDefault="005309B3">
            <w:pPr>
              <w:autoSpaceDE w:val="0"/>
              <w:autoSpaceDN w:val="0"/>
              <w:spacing w:line="240" w:lineRule="atLeast"/>
            </w:pPr>
            <w:r>
              <w:rPr>
                <w:rFonts w:ascii="仿宋" w:eastAsia="仿宋" w:hAnsi="仿宋" w:cs="仿宋" w:hint="eastAsia"/>
                <w:szCs w:val="21"/>
              </w:rPr>
              <w:t>响应人必须具备消防设施工程专业承包2级及以上资质，或消防设施工程设计与施工2级及以上资质，并满足供应商资格条件。（公司证照等，详见</w:t>
            </w:r>
            <w:proofErr w:type="gramStart"/>
            <w:r>
              <w:rPr>
                <w:rFonts w:ascii="仿宋" w:eastAsia="仿宋" w:hAnsi="仿宋" w:cs="仿宋" w:hint="eastAsia"/>
                <w:szCs w:val="21"/>
              </w:rPr>
              <w:t>需求书第一点</w:t>
            </w:r>
            <w:proofErr w:type="gramEnd"/>
            <w:r>
              <w:rPr>
                <w:rFonts w:ascii="仿宋" w:eastAsia="仿宋" w:hAnsi="仿宋" w:cs="仿宋" w:hint="eastAsia"/>
                <w:szCs w:val="21"/>
              </w:rPr>
              <w:t>供应商资格）。</w:t>
            </w:r>
          </w:p>
        </w:tc>
        <w:tc>
          <w:tcPr>
            <w:tcW w:w="1824" w:type="dxa"/>
            <w:vAlign w:val="center"/>
          </w:tcPr>
          <w:p w:rsidR="002E55B3" w:rsidRDefault="005309B3">
            <w:pPr>
              <w:ind w:left="-171"/>
              <w:jc w:val="center"/>
            </w:pPr>
            <w:r>
              <w:rPr>
                <w:rFonts w:ascii="仿宋" w:eastAsia="仿宋" w:hAnsi="仿宋" w:cs="仿宋" w:hint="eastAsia"/>
                <w:szCs w:val="21"/>
              </w:rPr>
              <w:t>□通过  □不通过</w:t>
            </w:r>
          </w:p>
        </w:tc>
        <w:tc>
          <w:tcPr>
            <w:tcW w:w="2103" w:type="dxa"/>
            <w:vAlign w:val="center"/>
          </w:tcPr>
          <w:p w:rsidR="002E55B3" w:rsidRDefault="005309B3">
            <w:pPr>
              <w:ind w:left="-171"/>
              <w:jc w:val="right"/>
            </w:pPr>
            <w:r>
              <w:rPr>
                <w:rFonts w:ascii="仿宋" w:eastAsia="仿宋" w:hAnsi="仿宋" w:cs="仿宋" w:hint="eastAsia"/>
                <w:szCs w:val="21"/>
              </w:rPr>
              <w:t>见响应文件第（）页</w:t>
            </w:r>
          </w:p>
        </w:tc>
      </w:tr>
      <w:tr w:rsidR="002E55B3">
        <w:tc>
          <w:tcPr>
            <w:tcW w:w="761" w:type="dxa"/>
            <w:vMerge/>
            <w:vAlign w:val="center"/>
          </w:tcPr>
          <w:p w:rsidR="002E55B3" w:rsidRDefault="002E55B3">
            <w:pPr>
              <w:jc w:val="center"/>
            </w:pPr>
          </w:p>
        </w:tc>
        <w:tc>
          <w:tcPr>
            <w:tcW w:w="1438" w:type="dxa"/>
            <w:vAlign w:val="center"/>
          </w:tcPr>
          <w:p w:rsidR="002E55B3" w:rsidRDefault="005309B3">
            <w:pPr>
              <w:ind w:left="-171"/>
              <w:jc w:val="center"/>
            </w:pPr>
            <w:r>
              <w:rPr>
                <w:rFonts w:ascii="仿宋" w:eastAsia="仿宋" w:hAnsi="仿宋" w:cs="仿宋" w:hint="eastAsia"/>
                <w:szCs w:val="21"/>
              </w:rPr>
              <w:t>其他要求</w:t>
            </w:r>
          </w:p>
        </w:tc>
        <w:tc>
          <w:tcPr>
            <w:tcW w:w="2913" w:type="dxa"/>
          </w:tcPr>
          <w:p w:rsidR="002E55B3" w:rsidRDefault="005309B3">
            <w:pPr>
              <w:ind w:leftChars="19" w:left="40"/>
              <w:jc w:val="left"/>
            </w:pPr>
            <w:r>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rsidR="002E55B3" w:rsidRDefault="005309B3">
            <w:pPr>
              <w:ind w:left="-171"/>
              <w:jc w:val="center"/>
            </w:pPr>
            <w:r>
              <w:rPr>
                <w:rFonts w:ascii="仿宋" w:eastAsia="仿宋" w:hAnsi="仿宋" w:cs="仿宋" w:hint="eastAsia"/>
                <w:szCs w:val="21"/>
              </w:rPr>
              <w:t>□通过  □不通过</w:t>
            </w:r>
          </w:p>
        </w:tc>
        <w:tc>
          <w:tcPr>
            <w:tcW w:w="2103" w:type="dxa"/>
            <w:vAlign w:val="center"/>
          </w:tcPr>
          <w:p w:rsidR="002E55B3" w:rsidRDefault="005309B3">
            <w:pPr>
              <w:ind w:left="-171"/>
              <w:jc w:val="right"/>
            </w:pPr>
            <w:r>
              <w:rPr>
                <w:rFonts w:ascii="仿宋" w:eastAsia="仿宋" w:hAnsi="仿宋" w:cs="仿宋" w:hint="eastAsia"/>
                <w:szCs w:val="21"/>
              </w:rPr>
              <w:t>见响应文件第（）页</w:t>
            </w:r>
          </w:p>
        </w:tc>
      </w:tr>
      <w:tr w:rsidR="002E55B3">
        <w:tc>
          <w:tcPr>
            <w:tcW w:w="761" w:type="dxa"/>
            <w:vAlign w:val="center"/>
          </w:tcPr>
          <w:p w:rsidR="002E55B3" w:rsidRDefault="005309B3">
            <w:pPr>
              <w:jc w:val="center"/>
            </w:pPr>
            <w:r>
              <w:rPr>
                <w:rFonts w:ascii="仿宋" w:eastAsia="仿宋" w:hAnsi="仿宋" w:cs="仿宋" w:hint="eastAsia"/>
              </w:rPr>
              <w:t>符合性审查</w:t>
            </w:r>
          </w:p>
        </w:tc>
        <w:tc>
          <w:tcPr>
            <w:tcW w:w="1438" w:type="dxa"/>
            <w:vAlign w:val="center"/>
          </w:tcPr>
          <w:p w:rsidR="002E55B3" w:rsidRDefault="005309B3">
            <w:pPr>
              <w:ind w:left="-171"/>
              <w:jc w:val="center"/>
            </w:pPr>
            <w:r>
              <w:rPr>
                <w:rFonts w:ascii="仿宋" w:eastAsia="仿宋" w:hAnsi="仿宋" w:cs="仿宋" w:hint="eastAsia"/>
                <w:szCs w:val="21"/>
              </w:rPr>
              <w:t>报价要求</w:t>
            </w:r>
          </w:p>
        </w:tc>
        <w:tc>
          <w:tcPr>
            <w:tcW w:w="2913" w:type="dxa"/>
            <w:vAlign w:val="center"/>
          </w:tcPr>
          <w:p w:rsidR="002E55B3" w:rsidRDefault="005309B3">
            <w:pPr>
              <w:tabs>
                <w:tab w:val="left" w:pos="2880"/>
              </w:tabs>
              <w:ind w:leftChars="19" w:left="40"/>
              <w:jc w:val="left"/>
            </w:pPr>
            <w:r>
              <w:rPr>
                <w:rFonts w:ascii="仿宋" w:eastAsia="仿宋" w:hAnsi="仿宋" w:cs="仿宋" w:hint="eastAsia"/>
                <w:szCs w:val="21"/>
              </w:rPr>
              <w:t>在经营范围内报价,报价方案是唯一确定</w:t>
            </w:r>
          </w:p>
        </w:tc>
        <w:tc>
          <w:tcPr>
            <w:tcW w:w="1824" w:type="dxa"/>
            <w:vAlign w:val="center"/>
          </w:tcPr>
          <w:p w:rsidR="002E55B3" w:rsidRDefault="005309B3">
            <w:pPr>
              <w:ind w:left="-171"/>
              <w:jc w:val="center"/>
            </w:pPr>
            <w:r>
              <w:rPr>
                <w:rFonts w:ascii="仿宋" w:eastAsia="仿宋" w:hAnsi="仿宋" w:cs="仿宋" w:hint="eastAsia"/>
                <w:szCs w:val="21"/>
              </w:rPr>
              <w:t>□通过  □不通过</w:t>
            </w:r>
          </w:p>
        </w:tc>
        <w:tc>
          <w:tcPr>
            <w:tcW w:w="2103" w:type="dxa"/>
            <w:vAlign w:val="center"/>
          </w:tcPr>
          <w:p w:rsidR="002E55B3" w:rsidRDefault="005309B3">
            <w:pPr>
              <w:ind w:left="-171"/>
              <w:jc w:val="right"/>
            </w:pPr>
            <w:r>
              <w:rPr>
                <w:rFonts w:ascii="仿宋" w:eastAsia="仿宋" w:hAnsi="仿宋" w:cs="仿宋" w:hint="eastAsia"/>
                <w:szCs w:val="21"/>
              </w:rPr>
              <w:t>见响应文件第（）页</w:t>
            </w:r>
          </w:p>
        </w:tc>
      </w:tr>
    </w:tbl>
    <w:p w:rsidR="002E55B3" w:rsidRDefault="002E55B3"/>
    <w:p w:rsidR="002E55B3" w:rsidRDefault="005309B3">
      <w:pPr>
        <w:pStyle w:val="3"/>
        <w:spacing w:line="360" w:lineRule="exact"/>
        <w:ind w:firstLine="560"/>
        <w:rPr>
          <w:rFonts w:ascii="仿宋" w:eastAsia="仿宋" w:hAnsi="仿宋" w:cs="仿宋"/>
          <w:sz w:val="24"/>
          <w:szCs w:val="24"/>
        </w:rPr>
      </w:pPr>
      <w:r>
        <w:rPr>
          <w:rFonts w:ascii="仿宋" w:eastAsia="仿宋" w:hAnsi="仿宋" w:cs="仿宋" w:hint="eastAsia"/>
          <w:sz w:val="24"/>
          <w:szCs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rsidR="002E55B3" w:rsidRDefault="002E55B3">
      <w:pPr>
        <w:adjustRightInd w:val="0"/>
        <w:snapToGrid w:val="0"/>
        <w:spacing w:line="300" w:lineRule="auto"/>
        <w:rPr>
          <w:rFonts w:ascii="仿宋" w:eastAsia="仿宋" w:hAnsi="仿宋" w:cs="仿宋"/>
          <w:sz w:val="24"/>
        </w:rPr>
      </w:pP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   年   月   日</w:t>
      </w:r>
    </w:p>
    <w:p w:rsidR="002E55B3" w:rsidRDefault="002E55B3">
      <w:pPr>
        <w:pStyle w:val="a5"/>
        <w:adjustRightInd w:val="0"/>
        <w:snapToGrid w:val="0"/>
        <w:spacing w:line="440" w:lineRule="exact"/>
        <w:jc w:val="center"/>
        <w:rPr>
          <w:rFonts w:ascii="仿宋" w:eastAsia="仿宋" w:hAnsi="仿宋" w:cs="仿宋"/>
          <w:b/>
          <w:kern w:val="0"/>
          <w:sz w:val="28"/>
          <w:szCs w:val="28"/>
        </w:rPr>
      </w:pPr>
    </w:p>
    <w:p w:rsidR="002E55B3" w:rsidRDefault="002E55B3">
      <w:pPr>
        <w:pStyle w:val="a5"/>
        <w:adjustRightInd w:val="0"/>
        <w:snapToGrid w:val="0"/>
        <w:spacing w:line="440" w:lineRule="exact"/>
        <w:jc w:val="center"/>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2E55B3">
      <w:pPr>
        <w:pStyle w:val="a5"/>
        <w:adjustRightInd w:val="0"/>
        <w:snapToGrid w:val="0"/>
        <w:spacing w:line="440" w:lineRule="exact"/>
        <w:rPr>
          <w:rFonts w:ascii="仿宋" w:eastAsia="仿宋" w:hAnsi="仿宋" w:cs="仿宋"/>
          <w:b/>
          <w:kern w:val="0"/>
          <w:sz w:val="28"/>
          <w:szCs w:val="28"/>
        </w:rPr>
      </w:pPr>
    </w:p>
    <w:p w:rsidR="002E55B3" w:rsidRDefault="005309B3">
      <w:pPr>
        <w:pStyle w:val="a5"/>
        <w:adjustRightInd w:val="0"/>
        <w:snapToGrid w:val="0"/>
        <w:spacing w:line="440" w:lineRule="exact"/>
        <w:rPr>
          <w:rFonts w:ascii="仿宋" w:eastAsia="仿宋" w:hAnsi="仿宋" w:cs="仿宋"/>
          <w:b/>
          <w:bCs/>
          <w:sz w:val="28"/>
        </w:rPr>
      </w:pPr>
      <w:r>
        <w:rPr>
          <w:rFonts w:ascii="仿宋" w:eastAsia="仿宋" w:hAnsi="仿宋" w:cs="仿宋" w:hint="eastAsia"/>
          <w:b/>
          <w:bCs/>
          <w:sz w:val="28"/>
        </w:rPr>
        <w:lastRenderedPageBreak/>
        <w:t>2 评审项目响应资料表</w:t>
      </w:r>
    </w:p>
    <w:p w:rsidR="002E55B3" w:rsidRDefault="002E55B3">
      <w:pPr>
        <w:pStyle w:val="a5"/>
        <w:adjustRightInd w:val="0"/>
        <w:snapToGrid w:val="0"/>
        <w:spacing w:line="440" w:lineRule="exact"/>
        <w:ind w:firstLineChars="700" w:firstLine="1968"/>
        <w:rPr>
          <w:rFonts w:ascii="仿宋" w:eastAsia="仿宋" w:hAnsi="仿宋" w:cs="仿宋"/>
          <w:b/>
          <w:bCs/>
          <w:sz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325"/>
        <w:gridCol w:w="1942"/>
      </w:tblGrid>
      <w:tr w:rsidR="002E55B3">
        <w:trPr>
          <w:trHeight w:val="464"/>
        </w:trPr>
        <w:tc>
          <w:tcPr>
            <w:tcW w:w="1548" w:type="dxa"/>
            <w:vAlign w:val="center"/>
          </w:tcPr>
          <w:p w:rsidR="002E55B3" w:rsidRDefault="005309B3">
            <w:pPr>
              <w:pStyle w:val="af0"/>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评审分项</w:t>
            </w:r>
          </w:p>
        </w:tc>
        <w:tc>
          <w:tcPr>
            <w:tcW w:w="5325" w:type="dxa"/>
            <w:vAlign w:val="center"/>
          </w:tcPr>
          <w:p w:rsidR="002E55B3" w:rsidRDefault="005309B3">
            <w:pPr>
              <w:pStyle w:val="af0"/>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评审内容</w:t>
            </w:r>
          </w:p>
        </w:tc>
        <w:tc>
          <w:tcPr>
            <w:tcW w:w="1942" w:type="dxa"/>
            <w:vAlign w:val="center"/>
          </w:tcPr>
          <w:p w:rsidR="002E55B3" w:rsidRDefault="005309B3">
            <w:pPr>
              <w:pStyle w:val="af0"/>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证明文件</w:t>
            </w:r>
          </w:p>
        </w:tc>
      </w:tr>
      <w:tr w:rsidR="002E55B3">
        <w:trPr>
          <w:cantSplit/>
          <w:trHeight w:val="591"/>
        </w:trPr>
        <w:tc>
          <w:tcPr>
            <w:tcW w:w="1548" w:type="dxa"/>
            <w:vAlign w:val="center"/>
          </w:tcPr>
          <w:p w:rsidR="002E55B3" w:rsidRDefault="005309B3">
            <w:pPr>
              <w:widowControl/>
              <w:jc w:val="center"/>
              <w:rPr>
                <w:rFonts w:ascii="仿宋" w:eastAsia="仿宋" w:hAnsi="仿宋" w:cs="仿宋"/>
                <w:sz w:val="24"/>
              </w:rPr>
            </w:pPr>
            <w:r>
              <w:rPr>
                <w:rFonts w:ascii="仿宋" w:eastAsia="仿宋" w:hAnsi="仿宋" w:cs="仿宋" w:hint="eastAsia"/>
                <w:kern w:val="0"/>
                <w:sz w:val="24"/>
              </w:rPr>
              <w:t>信誉</w:t>
            </w:r>
          </w:p>
        </w:tc>
        <w:tc>
          <w:tcPr>
            <w:tcW w:w="5325" w:type="dxa"/>
            <w:vAlign w:val="center"/>
          </w:tcPr>
          <w:p w:rsidR="002E55B3" w:rsidRDefault="005309B3">
            <w:pPr>
              <w:widowControl/>
              <w:rPr>
                <w:rFonts w:ascii="仿宋" w:eastAsia="仿宋" w:hAnsi="仿宋" w:cs="仿宋"/>
                <w:sz w:val="24"/>
              </w:rPr>
            </w:pPr>
            <w:r>
              <w:rPr>
                <w:rFonts w:ascii="仿宋" w:eastAsia="仿宋" w:hAnsi="仿宋" w:cs="仿宋" w:hint="eastAsia"/>
                <w:sz w:val="24"/>
              </w:rPr>
              <w:t>诚信承诺书</w:t>
            </w:r>
          </w:p>
        </w:tc>
        <w:tc>
          <w:tcPr>
            <w:tcW w:w="194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见响应文件第（     ）页</w:t>
            </w:r>
          </w:p>
        </w:tc>
      </w:tr>
      <w:tr w:rsidR="002E55B3">
        <w:trPr>
          <w:cantSplit/>
          <w:trHeight w:val="602"/>
        </w:trPr>
        <w:tc>
          <w:tcPr>
            <w:tcW w:w="1548" w:type="dxa"/>
            <w:vAlign w:val="center"/>
          </w:tcPr>
          <w:p w:rsidR="002E55B3" w:rsidRDefault="005309B3">
            <w:pPr>
              <w:widowControl/>
              <w:jc w:val="center"/>
              <w:rPr>
                <w:rFonts w:ascii="仿宋" w:eastAsia="仿宋" w:hAnsi="仿宋" w:cs="仿宋"/>
                <w:sz w:val="24"/>
              </w:rPr>
            </w:pPr>
            <w:r>
              <w:rPr>
                <w:rFonts w:ascii="仿宋" w:eastAsia="仿宋" w:hAnsi="仿宋" w:cs="仿宋" w:hint="eastAsia"/>
                <w:kern w:val="0"/>
                <w:sz w:val="24"/>
              </w:rPr>
              <w:t>商务</w:t>
            </w:r>
          </w:p>
        </w:tc>
        <w:tc>
          <w:tcPr>
            <w:tcW w:w="5325" w:type="dxa"/>
            <w:vAlign w:val="center"/>
          </w:tcPr>
          <w:p w:rsidR="002E55B3" w:rsidRDefault="005309B3">
            <w:pPr>
              <w:widowControl/>
              <w:rPr>
                <w:rFonts w:ascii="仿宋" w:eastAsia="仿宋" w:hAnsi="仿宋" w:cs="仿宋"/>
                <w:sz w:val="24"/>
              </w:rPr>
            </w:pPr>
            <w:r>
              <w:rPr>
                <w:rFonts w:ascii="仿宋" w:eastAsia="仿宋" w:hAnsi="仿宋" w:cs="仿宋" w:hint="eastAsia"/>
                <w:sz w:val="24"/>
              </w:rPr>
              <w:t>商务要求的响应</w:t>
            </w:r>
          </w:p>
        </w:tc>
        <w:tc>
          <w:tcPr>
            <w:tcW w:w="194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见响应文件第（      ）页</w:t>
            </w:r>
          </w:p>
        </w:tc>
      </w:tr>
      <w:tr w:rsidR="002E55B3">
        <w:trPr>
          <w:cantSplit/>
          <w:trHeight w:val="662"/>
        </w:trPr>
        <w:tc>
          <w:tcPr>
            <w:tcW w:w="1548" w:type="dxa"/>
            <w:vAlign w:val="center"/>
          </w:tcPr>
          <w:p w:rsidR="002E55B3" w:rsidRDefault="005309B3">
            <w:pPr>
              <w:widowControl/>
              <w:jc w:val="center"/>
              <w:rPr>
                <w:rFonts w:ascii="仿宋" w:eastAsia="仿宋" w:hAnsi="仿宋" w:cs="仿宋"/>
                <w:sz w:val="24"/>
              </w:rPr>
            </w:pPr>
            <w:r>
              <w:rPr>
                <w:rFonts w:ascii="仿宋" w:eastAsia="仿宋" w:hAnsi="仿宋" w:cs="仿宋" w:hint="eastAsia"/>
                <w:kern w:val="0"/>
                <w:sz w:val="24"/>
              </w:rPr>
              <w:t>技术</w:t>
            </w:r>
          </w:p>
        </w:tc>
        <w:tc>
          <w:tcPr>
            <w:tcW w:w="5325" w:type="dxa"/>
            <w:vAlign w:val="center"/>
          </w:tcPr>
          <w:p w:rsidR="002E55B3" w:rsidRDefault="005309B3">
            <w:pPr>
              <w:widowControl/>
              <w:rPr>
                <w:rFonts w:ascii="仿宋" w:eastAsia="仿宋" w:hAnsi="仿宋" w:cs="仿宋"/>
                <w:sz w:val="24"/>
              </w:rPr>
            </w:pPr>
            <w:r>
              <w:rPr>
                <w:rFonts w:ascii="仿宋" w:eastAsia="仿宋" w:hAnsi="仿宋" w:cs="仿宋" w:hint="eastAsia"/>
                <w:sz w:val="24"/>
              </w:rPr>
              <w:t>技术参数响应情况</w:t>
            </w:r>
          </w:p>
        </w:tc>
        <w:tc>
          <w:tcPr>
            <w:tcW w:w="194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见响应文件第（      ）页</w:t>
            </w:r>
          </w:p>
        </w:tc>
      </w:tr>
      <w:tr w:rsidR="002E55B3">
        <w:trPr>
          <w:cantSplit/>
          <w:trHeight w:val="662"/>
        </w:trPr>
        <w:tc>
          <w:tcPr>
            <w:tcW w:w="1548" w:type="dxa"/>
            <w:vAlign w:val="center"/>
          </w:tcPr>
          <w:p w:rsidR="002E55B3" w:rsidRDefault="005309B3">
            <w:pPr>
              <w:widowControl/>
              <w:jc w:val="center"/>
              <w:rPr>
                <w:rFonts w:ascii="仿宋" w:eastAsia="仿宋" w:hAnsi="仿宋" w:cs="仿宋"/>
                <w:kern w:val="0"/>
                <w:sz w:val="24"/>
              </w:rPr>
            </w:pPr>
            <w:r>
              <w:rPr>
                <w:rFonts w:ascii="仿宋" w:eastAsia="仿宋" w:hAnsi="仿宋" w:cs="仿宋" w:hint="eastAsia"/>
                <w:kern w:val="0"/>
                <w:sz w:val="24"/>
              </w:rPr>
              <w:t>维保</w:t>
            </w:r>
          </w:p>
        </w:tc>
        <w:tc>
          <w:tcPr>
            <w:tcW w:w="5325" w:type="dxa"/>
            <w:vAlign w:val="center"/>
          </w:tcPr>
          <w:p w:rsidR="002E55B3" w:rsidRDefault="005309B3">
            <w:pPr>
              <w:widowControl/>
              <w:rPr>
                <w:rFonts w:ascii="仿宋" w:eastAsia="仿宋" w:hAnsi="仿宋" w:cs="仿宋"/>
                <w:sz w:val="24"/>
              </w:rPr>
            </w:pPr>
            <w:r>
              <w:rPr>
                <w:rFonts w:ascii="仿宋" w:eastAsia="仿宋" w:hAnsi="仿宋" w:cs="仿宋" w:hint="eastAsia"/>
                <w:kern w:val="0"/>
                <w:sz w:val="24"/>
              </w:rPr>
              <w:t>维保方案</w:t>
            </w:r>
          </w:p>
        </w:tc>
        <w:tc>
          <w:tcPr>
            <w:tcW w:w="194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见响应文件第（      ）页</w:t>
            </w:r>
          </w:p>
        </w:tc>
      </w:tr>
      <w:tr w:rsidR="002E55B3">
        <w:trPr>
          <w:cantSplit/>
          <w:trHeight w:val="737"/>
        </w:trPr>
        <w:tc>
          <w:tcPr>
            <w:tcW w:w="1548" w:type="dxa"/>
            <w:vAlign w:val="center"/>
          </w:tcPr>
          <w:p w:rsidR="002E55B3" w:rsidRDefault="005309B3">
            <w:pPr>
              <w:widowControl/>
              <w:jc w:val="center"/>
              <w:rPr>
                <w:rFonts w:ascii="仿宋" w:eastAsia="仿宋" w:hAnsi="仿宋" w:cs="仿宋"/>
                <w:sz w:val="24"/>
              </w:rPr>
            </w:pPr>
            <w:r>
              <w:rPr>
                <w:rFonts w:ascii="仿宋" w:eastAsia="仿宋" w:hAnsi="仿宋" w:cs="仿宋" w:hint="eastAsia"/>
                <w:kern w:val="0"/>
                <w:sz w:val="24"/>
              </w:rPr>
              <w:t>价格</w:t>
            </w:r>
          </w:p>
        </w:tc>
        <w:tc>
          <w:tcPr>
            <w:tcW w:w="5325" w:type="dxa"/>
            <w:vAlign w:val="center"/>
          </w:tcPr>
          <w:p w:rsidR="002E55B3" w:rsidRDefault="005309B3">
            <w:pPr>
              <w:rPr>
                <w:rFonts w:ascii="仿宋" w:eastAsia="仿宋" w:hAnsi="仿宋" w:cs="仿宋"/>
                <w:sz w:val="24"/>
              </w:rPr>
            </w:pPr>
            <w:r>
              <w:rPr>
                <w:rFonts w:ascii="仿宋" w:eastAsia="仿宋" w:hAnsi="仿宋" w:cs="仿宋" w:hint="eastAsia"/>
                <w:sz w:val="24"/>
              </w:rPr>
              <w:t>报价方案</w:t>
            </w:r>
          </w:p>
        </w:tc>
        <w:tc>
          <w:tcPr>
            <w:tcW w:w="194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见响应文件第（      ）页</w:t>
            </w:r>
          </w:p>
        </w:tc>
      </w:tr>
    </w:tbl>
    <w:p w:rsidR="002E55B3" w:rsidRDefault="002E55B3">
      <w:pPr>
        <w:adjustRightInd w:val="0"/>
        <w:snapToGrid w:val="0"/>
        <w:spacing w:line="300" w:lineRule="auto"/>
        <w:rPr>
          <w:rFonts w:ascii="仿宋" w:eastAsia="仿宋" w:hAnsi="仿宋" w:cs="仿宋"/>
          <w:sz w:val="24"/>
        </w:rPr>
      </w:pP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响应供应商名称（盖章）：</w:t>
      </w:r>
      <w:r>
        <w:rPr>
          <w:rFonts w:ascii="仿宋" w:eastAsia="仿宋" w:hAnsi="仿宋" w:cs="仿宋" w:hint="eastAsia"/>
          <w:sz w:val="24"/>
          <w:u w:val="single"/>
        </w:rPr>
        <w:t xml:space="preserve">                        </w:t>
      </w:r>
    </w:p>
    <w:p w:rsidR="002E55B3" w:rsidRDefault="005309B3">
      <w:pPr>
        <w:rPr>
          <w:rFonts w:ascii="仿宋" w:eastAsia="仿宋" w:hAnsi="仿宋" w:cs="仿宋"/>
          <w:sz w:val="24"/>
        </w:rPr>
      </w:pPr>
      <w:r>
        <w:rPr>
          <w:rFonts w:ascii="仿宋" w:eastAsia="仿宋" w:hAnsi="仿宋" w:cs="仿宋" w:hint="eastAsia"/>
          <w:sz w:val="24"/>
        </w:rPr>
        <w:t>日期：   年   月   日</w:t>
      </w:r>
    </w:p>
    <w:p w:rsidR="002E55B3" w:rsidRDefault="002E55B3">
      <w:pPr>
        <w:pStyle w:val="a5"/>
        <w:adjustRightInd w:val="0"/>
        <w:snapToGrid w:val="0"/>
        <w:spacing w:line="440" w:lineRule="exact"/>
        <w:jc w:val="center"/>
        <w:rPr>
          <w:rFonts w:ascii="仿宋" w:eastAsia="仿宋" w:hAnsi="仿宋" w:cs="仿宋"/>
          <w:b/>
          <w:kern w:val="0"/>
          <w:sz w:val="32"/>
          <w:szCs w:val="32"/>
        </w:rPr>
      </w:pPr>
    </w:p>
    <w:p w:rsidR="002E55B3" w:rsidRDefault="002E55B3">
      <w:pPr>
        <w:pStyle w:val="a5"/>
        <w:adjustRightInd w:val="0"/>
        <w:snapToGrid w:val="0"/>
        <w:spacing w:line="440" w:lineRule="exact"/>
        <w:rPr>
          <w:rFonts w:ascii="仿宋" w:eastAsia="仿宋" w:hAnsi="仿宋" w:cs="仿宋"/>
          <w:color w:val="0000FF"/>
          <w:sz w:val="32"/>
          <w:szCs w:val="32"/>
        </w:rPr>
      </w:pPr>
    </w:p>
    <w:p w:rsidR="002E55B3" w:rsidRDefault="002E55B3">
      <w:pPr>
        <w:pStyle w:val="a5"/>
        <w:adjustRightInd w:val="0"/>
        <w:snapToGrid w:val="0"/>
        <w:spacing w:line="440" w:lineRule="exact"/>
        <w:rPr>
          <w:rFonts w:ascii="仿宋" w:eastAsia="仿宋" w:hAnsi="仿宋" w:cs="仿宋"/>
          <w:color w:val="0000FF"/>
          <w:sz w:val="32"/>
          <w:szCs w:val="32"/>
        </w:rPr>
      </w:pPr>
    </w:p>
    <w:p w:rsidR="002E55B3" w:rsidRDefault="002E55B3">
      <w:pPr>
        <w:pStyle w:val="a5"/>
        <w:adjustRightInd w:val="0"/>
        <w:snapToGrid w:val="0"/>
        <w:spacing w:line="440" w:lineRule="exact"/>
        <w:rPr>
          <w:rFonts w:ascii="仿宋" w:eastAsia="仿宋" w:hAnsi="仿宋" w:cs="仿宋"/>
          <w:color w:val="0000FF"/>
          <w:sz w:val="32"/>
          <w:szCs w:val="32"/>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5309B3">
      <w:pPr>
        <w:pStyle w:val="2"/>
        <w:spacing w:before="0" w:after="0" w:line="240" w:lineRule="auto"/>
        <w:jc w:val="left"/>
        <w:rPr>
          <w:rFonts w:ascii="仿宋" w:eastAsia="仿宋" w:hAnsi="仿宋" w:cs="仿宋"/>
          <w:sz w:val="28"/>
          <w:szCs w:val="28"/>
        </w:rPr>
      </w:pPr>
      <w:r>
        <w:rPr>
          <w:rFonts w:ascii="仿宋" w:eastAsia="仿宋" w:hAnsi="仿宋" w:cs="仿宋" w:hint="eastAsia"/>
          <w:sz w:val="28"/>
          <w:szCs w:val="28"/>
        </w:rPr>
        <w:lastRenderedPageBreak/>
        <w:t>3 资格性文件</w:t>
      </w:r>
    </w:p>
    <w:p w:rsidR="002E55B3" w:rsidRDefault="005309B3">
      <w:pPr>
        <w:pStyle w:val="4"/>
        <w:spacing w:before="0" w:after="0" w:line="240" w:lineRule="auto"/>
        <w:rPr>
          <w:rFonts w:ascii="仿宋" w:eastAsia="仿宋" w:hAnsi="仿宋" w:cs="仿宋"/>
          <w:sz w:val="24"/>
          <w:szCs w:val="24"/>
        </w:rPr>
      </w:pPr>
      <w:r>
        <w:rPr>
          <w:rFonts w:ascii="仿宋" w:eastAsia="仿宋" w:hAnsi="仿宋" w:cs="仿宋" w:hint="eastAsia"/>
          <w:sz w:val="24"/>
          <w:szCs w:val="24"/>
        </w:rPr>
        <w:t>3.1 投标/响应函</w:t>
      </w:r>
    </w:p>
    <w:p w:rsidR="002E55B3" w:rsidRDefault="005309B3">
      <w:pPr>
        <w:adjustRightInd w:val="0"/>
        <w:snapToGrid w:val="0"/>
        <w:spacing w:line="380" w:lineRule="exact"/>
        <w:rPr>
          <w:rFonts w:ascii="仿宋" w:eastAsia="仿宋" w:hAnsi="仿宋" w:cs="仿宋"/>
          <w:sz w:val="24"/>
        </w:rPr>
      </w:pPr>
      <w:r>
        <w:rPr>
          <w:rFonts w:ascii="仿宋" w:eastAsia="仿宋" w:hAnsi="仿宋" w:cs="仿宋" w:hint="eastAsia"/>
          <w:sz w:val="24"/>
          <w:u w:val="single"/>
        </w:rPr>
        <w:t>惠州市第二人民医院</w:t>
      </w:r>
      <w:r>
        <w:rPr>
          <w:rFonts w:ascii="仿宋" w:eastAsia="仿宋" w:hAnsi="仿宋" w:cs="仿宋" w:hint="eastAsia"/>
          <w:sz w:val="24"/>
        </w:rPr>
        <w:t>：</w:t>
      </w:r>
    </w:p>
    <w:p w:rsidR="002E55B3" w:rsidRDefault="005309B3">
      <w:pPr>
        <w:autoSpaceDE w:val="0"/>
        <w:autoSpaceDN w:val="0"/>
        <w:spacing w:line="380" w:lineRule="exact"/>
        <w:ind w:firstLineChars="200" w:firstLine="480"/>
        <w:rPr>
          <w:rFonts w:ascii="仿宋" w:eastAsia="仿宋" w:hAnsi="仿宋" w:cs="仿宋"/>
          <w:sz w:val="24"/>
          <w:u w:val="single"/>
        </w:rPr>
      </w:pPr>
      <w:r>
        <w:rPr>
          <w:rFonts w:ascii="仿宋" w:eastAsia="仿宋" w:hAnsi="仿宋" w:cs="仿宋" w:hint="eastAsia"/>
          <w:kern w:val="0"/>
          <w:sz w:val="24"/>
        </w:rPr>
        <w:t>依据贵方</w:t>
      </w:r>
      <w:r>
        <w:rPr>
          <w:rFonts w:ascii="仿宋" w:eastAsia="仿宋" w:hAnsi="仿宋" w:cs="仿宋" w:hint="eastAsia"/>
          <w:sz w:val="24"/>
        </w:rPr>
        <w:t>采购项目名称</w:t>
      </w:r>
      <w:r>
        <w:rPr>
          <w:rFonts w:ascii="仿宋" w:eastAsia="仿宋" w:hAnsi="仿宋" w:cs="仿宋" w:hint="eastAsia"/>
          <w:sz w:val="24"/>
          <w:u w:val="single"/>
        </w:rPr>
        <w:t xml:space="preserve">                     </w:t>
      </w:r>
      <w:r>
        <w:rPr>
          <w:rFonts w:ascii="仿宋" w:eastAsia="仿宋" w:hAnsi="仿宋" w:cs="仿宋" w:hint="eastAsia"/>
          <w:kern w:val="0"/>
          <w:sz w:val="24"/>
        </w:rPr>
        <w:t>的采购邀请，我方代表</w:t>
      </w:r>
      <w:r>
        <w:rPr>
          <w:rFonts w:ascii="仿宋" w:eastAsia="仿宋" w:hAnsi="仿宋" w:cs="仿宋" w:hint="eastAsia"/>
          <w:sz w:val="24"/>
          <w:u w:val="single"/>
        </w:rPr>
        <w:t>（姓名、职务）</w:t>
      </w:r>
      <w:r>
        <w:rPr>
          <w:rFonts w:ascii="仿宋" w:eastAsia="仿宋" w:hAnsi="仿宋" w:cs="仿宋" w:hint="eastAsia"/>
          <w:kern w:val="0"/>
          <w:sz w:val="24"/>
        </w:rPr>
        <w:t>经正式授权并代表</w:t>
      </w:r>
      <w:r>
        <w:rPr>
          <w:rFonts w:ascii="仿宋" w:eastAsia="仿宋" w:hAnsi="仿宋" w:cs="仿宋" w:hint="eastAsia"/>
          <w:sz w:val="24"/>
          <w:u w:val="single"/>
        </w:rPr>
        <w:t>（响应供应商名称、地址）</w:t>
      </w:r>
      <w:r>
        <w:rPr>
          <w:rFonts w:ascii="仿宋" w:eastAsia="仿宋" w:hAnsi="仿宋" w:cs="仿宋" w:hint="eastAsia"/>
          <w:kern w:val="0"/>
          <w:sz w:val="24"/>
        </w:rPr>
        <w:t>提交下述文件一式</w:t>
      </w:r>
      <w:r>
        <w:rPr>
          <w:rFonts w:ascii="仿宋" w:eastAsia="仿宋" w:hAnsi="仿宋" w:cs="仿宋" w:hint="eastAsia"/>
          <w:kern w:val="0"/>
          <w:sz w:val="24"/>
          <w:u w:val="single"/>
        </w:rPr>
        <w:t xml:space="preserve">   </w:t>
      </w:r>
      <w:r>
        <w:rPr>
          <w:rFonts w:ascii="仿宋" w:eastAsia="仿宋" w:hAnsi="仿宋" w:cs="仿宋" w:hint="eastAsia"/>
          <w:kern w:val="0"/>
          <w:sz w:val="24"/>
        </w:rPr>
        <w:t>份。</w:t>
      </w:r>
    </w:p>
    <w:p w:rsidR="002E55B3" w:rsidRDefault="005309B3">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1. </w:t>
      </w:r>
      <w:r>
        <w:rPr>
          <w:rFonts w:ascii="仿宋" w:eastAsia="仿宋" w:hAnsi="仿宋" w:cs="仿宋" w:hint="eastAsia"/>
          <w:sz w:val="24"/>
        </w:rPr>
        <w:t>自查表</w:t>
      </w:r>
      <w:r>
        <w:rPr>
          <w:rFonts w:ascii="仿宋" w:eastAsia="仿宋" w:hAnsi="仿宋" w:cs="仿宋" w:hint="eastAsia"/>
          <w:kern w:val="0"/>
          <w:sz w:val="24"/>
        </w:rPr>
        <w:t>；</w:t>
      </w:r>
    </w:p>
    <w:p w:rsidR="002E55B3" w:rsidRDefault="005309B3">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sz w:val="24"/>
        </w:rPr>
        <w:t>资格性文件</w:t>
      </w:r>
      <w:r>
        <w:rPr>
          <w:rFonts w:ascii="仿宋" w:eastAsia="仿宋" w:hAnsi="仿宋" w:cs="仿宋" w:hint="eastAsia"/>
          <w:kern w:val="0"/>
          <w:sz w:val="24"/>
        </w:rPr>
        <w:t>；</w:t>
      </w:r>
    </w:p>
    <w:p w:rsidR="002E55B3" w:rsidRDefault="005309B3">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3. </w:t>
      </w:r>
      <w:r>
        <w:rPr>
          <w:rFonts w:ascii="仿宋" w:eastAsia="仿宋" w:hAnsi="仿宋" w:cs="仿宋" w:hint="eastAsia"/>
          <w:sz w:val="24"/>
        </w:rPr>
        <w:t>商务部分</w:t>
      </w:r>
      <w:r>
        <w:rPr>
          <w:rFonts w:ascii="仿宋" w:eastAsia="仿宋" w:hAnsi="仿宋" w:cs="仿宋" w:hint="eastAsia"/>
          <w:kern w:val="0"/>
          <w:sz w:val="24"/>
        </w:rPr>
        <w:t>；</w:t>
      </w:r>
    </w:p>
    <w:p w:rsidR="002E55B3" w:rsidRDefault="005309B3">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4. 技术部分；</w:t>
      </w:r>
    </w:p>
    <w:p w:rsidR="002E55B3" w:rsidRDefault="005309B3">
      <w:pPr>
        <w:autoSpaceDE w:val="0"/>
        <w:autoSpaceDN w:val="0"/>
        <w:adjustRightInd w:val="0"/>
        <w:spacing w:line="380" w:lineRule="exact"/>
        <w:ind w:right="32" w:firstLineChars="200" w:firstLine="480"/>
        <w:rPr>
          <w:rFonts w:ascii="仿宋" w:eastAsia="仿宋" w:hAnsi="仿宋" w:cs="仿宋"/>
          <w:kern w:val="0"/>
          <w:sz w:val="24"/>
        </w:rPr>
      </w:pPr>
      <w:r>
        <w:rPr>
          <w:rFonts w:ascii="仿宋" w:eastAsia="仿宋" w:hAnsi="仿宋" w:cs="仿宋" w:hint="eastAsia"/>
          <w:kern w:val="0"/>
          <w:sz w:val="24"/>
        </w:rPr>
        <w:t xml:space="preserve">5. </w:t>
      </w:r>
      <w:r>
        <w:rPr>
          <w:rFonts w:ascii="仿宋" w:eastAsia="仿宋" w:hAnsi="仿宋" w:cs="仿宋" w:hint="eastAsia"/>
          <w:sz w:val="24"/>
        </w:rPr>
        <w:t>价格部分。</w:t>
      </w:r>
    </w:p>
    <w:p w:rsidR="002E55B3" w:rsidRDefault="005309B3">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在此，我方声明如下：</w:t>
      </w:r>
    </w:p>
    <w:p w:rsidR="002E55B3" w:rsidRDefault="005309B3">
      <w:pPr>
        <w:spacing w:line="380" w:lineRule="exact"/>
        <w:ind w:firstLineChars="200" w:firstLine="480"/>
        <w:rPr>
          <w:rFonts w:ascii="仿宋" w:eastAsia="仿宋" w:hAnsi="仿宋" w:cs="仿宋"/>
          <w:sz w:val="24"/>
        </w:rPr>
      </w:pPr>
      <w:r>
        <w:rPr>
          <w:rFonts w:ascii="仿宋" w:eastAsia="仿宋" w:hAnsi="仿宋" w:cs="仿宋" w:hint="eastAsia"/>
          <w:sz w:val="24"/>
        </w:rPr>
        <w:t>1.同意并接受需求文件的各项要求，遵守需求文件中的各项规定，按需求文件的要求提供报价。</w:t>
      </w:r>
    </w:p>
    <w:p w:rsidR="002E55B3" w:rsidRDefault="005309B3">
      <w:pPr>
        <w:spacing w:line="380" w:lineRule="exact"/>
        <w:ind w:firstLineChars="200" w:firstLine="480"/>
        <w:rPr>
          <w:rFonts w:ascii="仿宋" w:eastAsia="仿宋" w:hAnsi="仿宋" w:cs="仿宋"/>
          <w:sz w:val="24"/>
        </w:rPr>
      </w:pPr>
      <w:r>
        <w:rPr>
          <w:rFonts w:ascii="仿宋" w:eastAsia="仿宋" w:hAnsi="仿宋" w:cs="仿宋" w:hint="eastAsia"/>
          <w:sz w:val="24"/>
        </w:rPr>
        <w:t>2.响应有效期为递交响应文件之日起</w:t>
      </w:r>
      <w:r>
        <w:rPr>
          <w:rFonts w:ascii="仿宋" w:eastAsia="仿宋" w:hAnsi="仿宋" w:cs="仿宋" w:hint="eastAsia"/>
          <w:sz w:val="24"/>
          <w:u w:val="single"/>
        </w:rPr>
        <w:t>90</w:t>
      </w:r>
      <w:r>
        <w:rPr>
          <w:rFonts w:ascii="仿宋" w:eastAsia="仿宋" w:hAnsi="仿宋" w:cs="仿宋" w:hint="eastAsia"/>
          <w:sz w:val="24"/>
        </w:rPr>
        <w:t>天，中选人/成交人/谈判有效期延至合同验收之日。</w:t>
      </w:r>
    </w:p>
    <w:p w:rsidR="002E55B3" w:rsidRDefault="005309B3">
      <w:pPr>
        <w:spacing w:line="380" w:lineRule="exact"/>
        <w:ind w:firstLineChars="200" w:firstLine="480"/>
        <w:rPr>
          <w:rFonts w:ascii="仿宋" w:eastAsia="仿宋" w:hAnsi="仿宋" w:cs="仿宋"/>
          <w:b/>
          <w:bCs/>
          <w:sz w:val="24"/>
        </w:rPr>
      </w:pPr>
      <w:r>
        <w:rPr>
          <w:rFonts w:ascii="仿宋" w:eastAsia="仿宋" w:hAnsi="仿宋" w:cs="仿宋" w:hint="eastAsia"/>
          <w:sz w:val="24"/>
        </w:rPr>
        <w:t>3.</w:t>
      </w:r>
      <w:r>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rsidR="002E55B3" w:rsidRDefault="005309B3">
      <w:pPr>
        <w:spacing w:line="380" w:lineRule="exact"/>
        <w:ind w:firstLineChars="200" w:firstLine="480"/>
        <w:rPr>
          <w:rFonts w:ascii="仿宋" w:eastAsia="仿宋" w:hAnsi="仿宋" w:cs="仿宋"/>
          <w:sz w:val="24"/>
        </w:rPr>
      </w:pPr>
      <w:r>
        <w:rPr>
          <w:rFonts w:ascii="仿宋" w:eastAsia="仿宋" w:hAnsi="仿宋" w:cs="仿宋" w:hint="eastAsia"/>
          <w:sz w:val="24"/>
        </w:rPr>
        <w:t>4.我方已毫无保留地向贵方提供一切所需的证明材料。</w:t>
      </w:r>
    </w:p>
    <w:p w:rsidR="002E55B3" w:rsidRDefault="005309B3">
      <w:pPr>
        <w:spacing w:line="380" w:lineRule="exact"/>
        <w:rPr>
          <w:rFonts w:ascii="仿宋" w:eastAsia="仿宋" w:hAnsi="仿宋" w:cs="仿宋"/>
          <w:sz w:val="24"/>
        </w:rPr>
      </w:pPr>
      <w:r>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2E55B3" w:rsidRDefault="005309B3">
      <w:pPr>
        <w:spacing w:line="380" w:lineRule="exact"/>
        <w:ind w:leftChars="185" w:left="388"/>
        <w:rPr>
          <w:rFonts w:ascii="仿宋" w:eastAsia="仿宋" w:hAnsi="仿宋" w:cs="仿宋"/>
          <w:sz w:val="24"/>
        </w:rPr>
      </w:pPr>
      <w:r>
        <w:rPr>
          <w:rFonts w:ascii="仿宋" w:eastAsia="仿宋" w:hAnsi="仿宋" w:cs="仿宋" w:hint="eastAsia"/>
          <w:sz w:val="24"/>
        </w:rPr>
        <w:t>6.我方完全服从和尊重评委会所作的评定结果，同时清楚理解到报价最低并非意味着必定获得中标/成交资格。</w:t>
      </w:r>
    </w:p>
    <w:p w:rsidR="002E55B3" w:rsidRDefault="005309B3">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响应供应商：</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2E55B3" w:rsidRDefault="005309B3">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2E55B3" w:rsidRDefault="005309B3">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传真：</w:t>
      </w:r>
      <w:r>
        <w:rPr>
          <w:rFonts w:ascii="仿宋" w:eastAsia="仿宋" w:hAnsi="仿宋" w:cs="仿宋" w:hint="eastAsia"/>
          <w:kern w:val="0"/>
          <w:sz w:val="24"/>
          <w:u w:val="single"/>
        </w:rPr>
        <w:t xml:space="preserve">                               </w:t>
      </w:r>
    </w:p>
    <w:p w:rsidR="002E55B3" w:rsidRDefault="005309B3">
      <w:pPr>
        <w:autoSpaceDE w:val="0"/>
        <w:autoSpaceDN w:val="0"/>
        <w:adjustRightInd w:val="0"/>
        <w:spacing w:line="380" w:lineRule="exact"/>
        <w:ind w:right="33"/>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p>
    <w:p w:rsidR="002E55B3" w:rsidRDefault="005309B3">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电子邮件：</w:t>
      </w:r>
      <w:r>
        <w:rPr>
          <w:rFonts w:ascii="仿宋" w:eastAsia="仿宋" w:hAnsi="仿宋" w:cs="仿宋" w:hint="eastAsia"/>
          <w:kern w:val="0"/>
          <w:sz w:val="24"/>
          <w:u w:val="single"/>
        </w:rPr>
        <w:t xml:space="preserve">                           </w:t>
      </w:r>
    </w:p>
    <w:p w:rsidR="002E55B3" w:rsidRDefault="005309B3">
      <w:pPr>
        <w:adjustRightInd w:val="0"/>
        <w:snapToGrid w:val="0"/>
        <w:spacing w:line="380" w:lineRule="exact"/>
        <w:rPr>
          <w:rFonts w:ascii="仿宋" w:eastAsia="仿宋" w:hAnsi="仿宋" w:cs="仿宋"/>
          <w:sz w:val="24"/>
          <w:u w:val="single"/>
        </w:rPr>
      </w:pPr>
      <w:r>
        <w:rPr>
          <w:rFonts w:ascii="仿宋" w:eastAsia="仿宋" w:hAnsi="仿宋" w:cs="仿宋" w:hint="eastAsia"/>
          <w:sz w:val="24"/>
        </w:rPr>
        <w:t>响应供应商（法定代表人授权代表）代表签字：</w:t>
      </w:r>
      <w:r>
        <w:rPr>
          <w:rFonts w:ascii="仿宋" w:eastAsia="仿宋" w:hAnsi="仿宋" w:cs="仿宋" w:hint="eastAsia"/>
          <w:sz w:val="24"/>
          <w:u w:val="single"/>
        </w:rPr>
        <w:t xml:space="preserve">             </w:t>
      </w:r>
    </w:p>
    <w:p w:rsidR="002E55B3" w:rsidRDefault="005309B3">
      <w:pPr>
        <w:adjustRightInd w:val="0"/>
        <w:snapToGrid w:val="0"/>
        <w:spacing w:line="380" w:lineRule="exact"/>
        <w:rPr>
          <w:rFonts w:ascii="仿宋" w:eastAsia="仿宋" w:hAnsi="仿宋" w:cs="仿宋"/>
          <w:sz w:val="24"/>
          <w:u w:val="single"/>
        </w:rPr>
      </w:pPr>
      <w:r>
        <w:rPr>
          <w:rFonts w:ascii="仿宋" w:eastAsia="仿宋" w:hAnsi="仿宋" w:cs="仿宋" w:hint="eastAsia"/>
          <w:sz w:val="24"/>
        </w:rPr>
        <w:t xml:space="preserve">响应供应商名称(公章)： </w:t>
      </w:r>
      <w:r>
        <w:rPr>
          <w:rFonts w:ascii="仿宋" w:eastAsia="仿宋" w:hAnsi="仿宋" w:cs="仿宋" w:hint="eastAsia"/>
          <w:sz w:val="24"/>
          <w:u w:val="single"/>
        </w:rPr>
        <w:t xml:space="preserve">                  </w:t>
      </w:r>
    </w:p>
    <w:p w:rsidR="002E55B3" w:rsidRDefault="005309B3">
      <w:pPr>
        <w:adjustRightInd w:val="0"/>
        <w:snapToGrid w:val="0"/>
        <w:spacing w:line="380" w:lineRule="exact"/>
        <w:rPr>
          <w:rFonts w:ascii="仿宋" w:eastAsia="仿宋" w:hAnsi="仿宋" w:cs="仿宋"/>
          <w:sz w:val="24"/>
          <w:u w:val="single"/>
        </w:rPr>
      </w:pPr>
      <w:r>
        <w:rPr>
          <w:rFonts w:ascii="仿宋" w:eastAsia="仿宋" w:hAnsi="仿宋" w:cs="仿宋" w:hint="eastAsia"/>
          <w:sz w:val="24"/>
        </w:rPr>
        <w:t>开户银行：</w:t>
      </w:r>
      <w:r>
        <w:rPr>
          <w:rFonts w:ascii="仿宋" w:eastAsia="仿宋" w:hAnsi="仿宋" w:cs="仿宋" w:hint="eastAsia"/>
          <w:sz w:val="24"/>
          <w:u w:val="single"/>
        </w:rPr>
        <w:t xml:space="preserve">                           </w:t>
      </w:r>
    </w:p>
    <w:p w:rsidR="002E55B3" w:rsidRDefault="005309B3">
      <w:pPr>
        <w:tabs>
          <w:tab w:val="left" w:pos="5250"/>
        </w:tabs>
        <w:autoSpaceDE w:val="0"/>
        <w:autoSpaceDN w:val="0"/>
        <w:spacing w:line="380" w:lineRule="exact"/>
        <w:rPr>
          <w:rFonts w:ascii="仿宋" w:eastAsia="仿宋" w:hAnsi="仿宋" w:cs="仿宋"/>
          <w:sz w:val="24"/>
          <w:u w:val="single"/>
        </w:rPr>
      </w:pPr>
      <w:proofErr w:type="gramStart"/>
      <w:r>
        <w:rPr>
          <w:rFonts w:ascii="仿宋" w:eastAsia="仿宋" w:hAnsi="仿宋" w:cs="仿宋" w:hint="eastAsia"/>
          <w:sz w:val="24"/>
        </w:rPr>
        <w:t>帐号</w:t>
      </w:r>
      <w:proofErr w:type="gramEnd"/>
      <w:r>
        <w:rPr>
          <w:rFonts w:ascii="仿宋" w:eastAsia="仿宋" w:hAnsi="仿宋" w:cs="仿宋" w:hint="eastAsia"/>
          <w:sz w:val="24"/>
        </w:rPr>
        <w:t>：</w:t>
      </w:r>
      <w:r>
        <w:rPr>
          <w:rFonts w:ascii="仿宋" w:eastAsia="仿宋" w:hAnsi="仿宋" w:cs="仿宋" w:hint="eastAsia"/>
          <w:sz w:val="24"/>
          <w:u w:val="single"/>
        </w:rPr>
        <w:t xml:space="preserve">                               </w:t>
      </w:r>
    </w:p>
    <w:p w:rsidR="002E55B3" w:rsidRDefault="005309B3">
      <w:pPr>
        <w:adjustRightInd w:val="0"/>
        <w:snapToGrid w:val="0"/>
        <w:spacing w:line="380" w:lineRule="exact"/>
        <w:rPr>
          <w:rFonts w:ascii="仿宋" w:eastAsia="仿宋" w:hAnsi="仿宋" w:cs="仿宋"/>
          <w:sz w:val="30"/>
          <w:szCs w:val="30"/>
        </w:rPr>
      </w:pPr>
      <w:r>
        <w:rPr>
          <w:rFonts w:ascii="仿宋" w:eastAsia="仿宋" w:hAnsi="仿宋" w:cs="仿宋" w:hint="eastAsia"/>
          <w:sz w:val="24"/>
        </w:rPr>
        <w:t>日期：</w:t>
      </w:r>
      <w:r>
        <w:rPr>
          <w:rFonts w:ascii="仿宋" w:eastAsia="仿宋" w:hAnsi="仿宋" w:cs="仿宋" w:hint="eastAsia"/>
          <w:sz w:val="24"/>
          <w:u w:val="single"/>
        </w:rPr>
        <w:t xml:space="preserve">                                   </w:t>
      </w:r>
    </w:p>
    <w:p w:rsidR="002E55B3" w:rsidRDefault="005309B3">
      <w:pPr>
        <w:pStyle w:val="4"/>
        <w:rPr>
          <w:rFonts w:ascii="仿宋" w:eastAsia="仿宋" w:hAnsi="仿宋" w:cs="仿宋"/>
          <w:sz w:val="24"/>
          <w:szCs w:val="24"/>
        </w:rPr>
      </w:pPr>
      <w:r>
        <w:rPr>
          <w:rFonts w:ascii="仿宋" w:eastAsia="仿宋" w:hAnsi="仿宋" w:cs="仿宋" w:hint="eastAsia"/>
          <w:sz w:val="24"/>
          <w:szCs w:val="24"/>
        </w:rPr>
        <w:lastRenderedPageBreak/>
        <w:t>3.2法定代表人/负责人资格证明书及授权委托书</w:t>
      </w:r>
    </w:p>
    <w:p w:rsidR="002E55B3" w:rsidRDefault="005309B3">
      <w:pPr>
        <w:spacing w:line="480" w:lineRule="exact"/>
        <w:jc w:val="center"/>
        <w:rPr>
          <w:rFonts w:ascii="仿宋" w:eastAsia="仿宋" w:hAnsi="仿宋" w:cs="仿宋"/>
          <w:b/>
          <w:sz w:val="24"/>
        </w:rPr>
      </w:pPr>
      <w:r>
        <w:rPr>
          <w:rFonts w:ascii="仿宋" w:eastAsia="仿宋" w:hAnsi="仿宋" w:cs="仿宋" w:hint="eastAsia"/>
          <w:b/>
          <w:sz w:val="24"/>
        </w:rPr>
        <w:t>（1）法定代表人/负责人资格证明书</w:t>
      </w:r>
    </w:p>
    <w:p w:rsidR="002E55B3" w:rsidRDefault="005309B3">
      <w:pPr>
        <w:spacing w:line="48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r>
        <w:rPr>
          <w:rFonts w:ascii="仿宋" w:eastAsia="仿宋" w:hAnsi="仿宋" w:cs="仿宋" w:hint="eastAsia"/>
          <w:sz w:val="24"/>
        </w:rPr>
        <w:t>：</w:t>
      </w:r>
    </w:p>
    <w:p w:rsidR="002E55B3" w:rsidRDefault="002E55B3">
      <w:pPr>
        <w:rPr>
          <w:rFonts w:ascii="仿宋" w:eastAsia="仿宋" w:hAnsi="仿宋" w:cs="仿宋"/>
          <w:sz w:val="24"/>
        </w:rPr>
      </w:pPr>
    </w:p>
    <w:p w:rsidR="002E55B3" w:rsidRDefault="005309B3">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同志，现任我单位</w:t>
      </w:r>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签发日期：           单位：           （盖章）</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附：代表人性别：            年龄：           身份证号码：</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联系电话：</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营业执照号码：                       经济性质：</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主营（产）：</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兼营（产）：</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进口物品经营许可证号码：</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主营：</w:t>
      </w:r>
    </w:p>
    <w:p w:rsidR="002E55B3" w:rsidRDefault="005309B3">
      <w:pPr>
        <w:spacing w:line="440" w:lineRule="exact"/>
        <w:ind w:firstLineChars="100" w:firstLine="240"/>
        <w:rPr>
          <w:rFonts w:ascii="仿宋" w:eastAsia="仿宋" w:hAnsi="仿宋" w:cs="仿宋"/>
          <w:sz w:val="24"/>
        </w:rPr>
      </w:pPr>
      <w:r>
        <w:rPr>
          <w:rFonts w:ascii="仿宋" w:eastAsia="仿宋" w:hAnsi="仿宋" w:cs="仿宋" w:hint="eastAsia"/>
          <w:sz w:val="24"/>
        </w:rPr>
        <w:t>兼营：</w:t>
      </w:r>
    </w:p>
    <w:p w:rsidR="002E55B3" w:rsidRDefault="005309B3">
      <w:pPr>
        <w:spacing w:line="440" w:lineRule="exact"/>
        <w:rPr>
          <w:rFonts w:ascii="仿宋" w:eastAsia="仿宋" w:hAnsi="仿宋" w:cs="仿宋"/>
          <w:sz w:val="24"/>
        </w:rPr>
      </w:pPr>
      <w:r>
        <w:rPr>
          <w:rFonts w:ascii="仿宋" w:eastAsia="仿宋" w:hAnsi="仿宋" w:cs="仿宋" w:hint="eastAsia"/>
          <w:sz w:val="24"/>
        </w:rPr>
        <w:t>说明：1.法定代表人为企业事业单位、国家机关、社会团体的主要行政负责人。</w:t>
      </w:r>
    </w:p>
    <w:p w:rsidR="002E55B3" w:rsidRDefault="005309B3">
      <w:pPr>
        <w:spacing w:line="440" w:lineRule="exact"/>
        <w:rPr>
          <w:rFonts w:ascii="仿宋" w:eastAsia="仿宋" w:hAnsi="仿宋" w:cs="仿宋"/>
          <w:sz w:val="24"/>
        </w:rPr>
      </w:pPr>
      <w:r>
        <w:rPr>
          <w:rFonts w:ascii="仿宋" w:eastAsia="仿宋" w:hAnsi="仿宋" w:cs="仿宋" w:hint="eastAsia"/>
          <w:sz w:val="24"/>
        </w:rPr>
        <w:t xml:space="preserve">      2.内容必须填写真实、清楚、涂改无效，不得转让、买卖。</w:t>
      </w:r>
    </w:p>
    <w:p w:rsidR="002E55B3" w:rsidRDefault="005309B3">
      <w:pPr>
        <w:spacing w:line="440" w:lineRule="exact"/>
        <w:ind w:firstLineChars="300" w:firstLine="720"/>
        <w:rPr>
          <w:rFonts w:ascii="仿宋" w:eastAsia="仿宋" w:hAnsi="仿宋" w:cs="仿宋"/>
          <w:sz w:val="24"/>
        </w:rPr>
      </w:pPr>
      <w:r>
        <w:rPr>
          <w:rFonts w:ascii="仿宋" w:eastAsia="仿宋" w:hAnsi="仿宋" w:cs="仿宋" w:hint="eastAsia"/>
          <w:sz w:val="24"/>
        </w:rPr>
        <w:t>3.将此证明书提交对方作为合同附件</w:t>
      </w:r>
      <w:r>
        <w:rPr>
          <w:rFonts w:ascii="仿宋" w:eastAsia="仿宋" w:hAnsi="仿宋" w:cs="仿宋" w:hint="eastAsia"/>
          <w:b/>
          <w:sz w:val="24"/>
        </w:rPr>
        <w:t>。</w:t>
      </w:r>
    </w:p>
    <w:p w:rsidR="002E55B3" w:rsidRDefault="002E55B3">
      <w:pPr>
        <w:rPr>
          <w:rFonts w:ascii="仿宋" w:eastAsia="仿宋" w:hAnsi="仿宋" w:cs="仿宋"/>
          <w:sz w:val="28"/>
          <w:szCs w:val="28"/>
        </w:rPr>
      </w:pPr>
    </w:p>
    <w:p w:rsidR="002E55B3" w:rsidRDefault="002E55B3">
      <w:pPr>
        <w:rPr>
          <w:rFonts w:ascii="仿宋" w:eastAsia="仿宋" w:hAnsi="仿宋" w:cs="仿宋"/>
          <w:sz w:val="28"/>
          <w:szCs w:val="28"/>
        </w:rPr>
      </w:pPr>
    </w:p>
    <w:p w:rsidR="002E55B3" w:rsidRDefault="005309B3">
      <w:pPr>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 xml:space="preserve"> (为避免废标，请供应商务</w:t>
      </w:r>
      <w:proofErr w:type="gramStart"/>
      <w:r>
        <w:rPr>
          <w:rFonts w:ascii="仿宋" w:eastAsia="仿宋" w:hAnsi="仿宋" w:cs="仿宋" w:hint="eastAsia"/>
          <w:b/>
          <w:sz w:val="28"/>
          <w:szCs w:val="28"/>
        </w:rPr>
        <w:t>必提供</w:t>
      </w:r>
      <w:proofErr w:type="gramEnd"/>
      <w:r>
        <w:rPr>
          <w:rFonts w:ascii="仿宋" w:eastAsia="仿宋" w:hAnsi="仿宋" w:cs="仿宋" w:hint="eastAsia"/>
          <w:b/>
          <w:sz w:val="28"/>
          <w:szCs w:val="28"/>
        </w:rPr>
        <w:t>本附件)</w:t>
      </w:r>
    </w:p>
    <w:p w:rsidR="002E55B3" w:rsidRDefault="002E55B3">
      <w:pPr>
        <w:rPr>
          <w:rFonts w:ascii="仿宋" w:eastAsia="仿宋" w:hAnsi="仿宋" w:cs="仿宋"/>
          <w:b/>
          <w:sz w:val="28"/>
          <w:szCs w:val="28"/>
        </w:rPr>
      </w:pPr>
    </w:p>
    <w:p w:rsidR="002E55B3" w:rsidRDefault="002F1FDB">
      <w:pPr>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31" type="#_x0000_t176" style="position:absolute;left:0;text-align:left;margin-left:230.15pt;margin-top:.45pt;width:183.75pt;height:124.75pt;z-index:251667456;mso-width-relative:page;mso-height-relative:page">
            <v:textbox>
              <w:txbxContent>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1032" type="#_x0000_t176" style="position:absolute;left:0;text-align:left;margin-left:14.4pt;margin-top:3.45pt;width:183.75pt;height:124.75pt;z-index:251665408;mso-width-relative:page;mso-height-relative:page">
            <v:textbox>
              <w:txbxContent>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szCs w:val="21"/>
                    </w:rPr>
                  </w:pPr>
                  <w:r>
                    <w:rPr>
                      <w:rFonts w:hAnsi="宋体" w:hint="eastAsia"/>
                      <w:szCs w:val="21"/>
                    </w:rPr>
                    <w:t>法定代表人身份证复印件正面</w:t>
                  </w:r>
                </w:p>
              </w:txbxContent>
            </v:textbox>
          </v:shape>
        </w:pict>
      </w:r>
    </w:p>
    <w:p w:rsidR="002E55B3" w:rsidRDefault="002E55B3">
      <w:pPr>
        <w:rPr>
          <w:rFonts w:ascii="仿宋" w:eastAsia="仿宋" w:hAnsi="仿宋" w:cs="仿宋"/>
          <w:b/>
          <w:sz w:val="28"/>
          <w:szCs w:val="28"/>
        </w:rPr>
      </w:pPr>
    </w:p>
    <w:p w:rsidR="002E55B3" w:rsidRDefault="002E55B3">
      <w:pPr>
        <w:spacing w:line="480" w:lineRule="exact"/>
        <w:rPr>
          <w:rFonts w:ascii="仿宋" w:eastAsia="仿宋" w:hAnsi="仿宋" w:cs="仿宋"/>
          <w:b/>
          <w:sz w:val="28"/>
          <w:szCs w:val="28"/>
        </w:rPr>
      </w:pPr>
    </w:p>
    <w:p w:rsidR="002E55B3" w:rsidRDefault="002E55B3">
      <w:pPr>
        <w:spacing w:line="480" w:lineRule="exact"/>
        <w:rPr>
          <w:rFonts w:ascii="仿宋" w:eastAsia="仿宋" w:hAnsi="仿宋" w:cs="仿宋"/>
          <w:b/>
          <w:sz w:val="28"/>
          <w:szCs w:val="28"/>
        </w:rPr>
      </w:pPr>
    </w:p>
    <w:p w:rsidR="002E55B3" w:rsidRDefault="002E55B3">
      <w:pPr>
        <w:spacing w:line="480" w:lineRule="exact"/>
        <w:rPr>
          <w:rFonts w:ascii="仿宋" w:eastAsia="仿宋" w:hAnsi="仿宋" w:cs="仿宋"/>
          <w:b/>
          <w:sz w:val="28"/>
          <w:szCs w:val="28"/>
        </w:rPr>
      </w:pPr>
    </w:p>
    <w:p w:rsidR="002E55B3" w:rsidRDefault="002E55B3">
      <w:pPr>
        <w:spacing w:line="480" w:lineRule="exact"/>
        <w:rPr>
          <w:rFonts w:ascii="仿宋" w:eastAsia="仿宋" w:hAnsi="仿宋" w:cs="仿宋"/>
          <w:b/>
          <w:sz w:val="28"/>
          <w:szCs w:val="28"/>
        </w:rPr>
      </w:pPr>
    </w:p>
    <w:p w:rsidR="002E55B3" w:rsidRDefault="002E55B3">
      <w:pPr>
        <w:spacing w:line="480" w:lineRule="exact"/>
        <w:jc w:val="center"/>
        <w:rPr>
          <w:rFonts w:ascii="仿宋" w:eastAsia="仿宋" w:hAnsi="仿宋" w:cs="仿宋"/>
          <w:b/>
          <w:sz w:val="28"/>
          <w:szCs w:val="28"/>
        </w:rPr>
      </w:pPr>
    </w:p>
    <w:p w:rsidR="002E55B3" w:rsidRDefault="005309B3">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（2）法定代表人/负责人授权委托书</w:t>
      </w:r>
    </w:p>
    <w:p w:rsidR="002E55B3" w:rsidRDefault="005309B3">
      <w:pPr>
        <w:spacing w:line="360" w:lineRule="auto"/>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r>
        <w:rPr>
          <w:rFonts w:ascii="仿宋" w:eastAsia="仿宋" w:hAnsi="仿宋" w:cs="仿宋" w:hint="eastAsia"/>
          <w:sz w:val="24"/>
        </w:rPr>
        <w:t>：</w:t>
      </w:r>
    </w:p>
    <w:p w:rsidR="002E55B3" w:rsidRDefault="005309B3">
      <w:pPr>
        <w:spacing w:line="480" w:lineRule="exact"/>
        <w:ind w:firstLineChars="200" w:firstLine="480"/>
        <w:rPr>
          <w:rFonts w:ascii="仿宋" w:eastAsia="仿宋" w:hAnsi="仿宋" w:cs="仿宋"/>
          <w:sz w:val="24"/>
        </w:rPr>
      </w:pPr>
      <w:r>
        <w:rPr>
          <w:rFonts w:ascii="仿宋" w:eastAsia="仿宋" w:hAnsi="仿宋" w:cs="仿宋" w:hint="eastAsia"/>
          <w:sz w:val="24"/>
        </w:rPr>
        <w:t>兹授权</w:t>
      </w:r>
      <w:r>
        <w:rPr>
          <w:rFonts w:ascii="仿宋" w:eastAsia="仿宋" w:hAnsi="仿宋" w:cs="仿宋" w:hint="eastAsia"/>
          <w:sz w:val="24"/>
          <w:u w:val="single"/>
        </w:rPr>
        <w:t xml:space="preserve">             </w:t>
      </w:r>
      <w:r>
        <w:rPr>
          <w:rFonts w:ascii="仿宋" w:eastAsia="仿宋" w:hAnsi="仿宋" w:cs="仿宋" w:hint="eastAsia"/>
          <w:sz w:val="24"/>
        </w:rPr>
        <w:t>同志，为我方签订经济合同及办理其他事务代理人，其权限是：</w:t>
      </w:r>
    </w:p>
    <w:p w:rsidR="002E55B3" w:rsidRDefault="005309B3">
      <w:pPr>
        <w:spacing w:line="480" w:lineRule="exac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w:t>
      </w:r>
    </w:p>
    <w:p w:rsidR="002E55B3" w:rsidRDefault="005309B3">
      <w:pPr>
        <w:spacing w:line="480" w:lineRule="exact"/>
        <w:rPr>
          <w:rFonts w:ascii="仿宋" w:eastAsia="仿宋" w:hAnsi="仿宋" w:cs="仿宋"/>
          <w:sz w:val="24"/>
        </w:rPr>
      </w:pPr>
      <w:r>
        <w:rPr>
          <w:rFonts w:ascii="仿宋" w:eastAsia="仿宋" w:hAnsi="仿宋" w:cs="仿宋" w:hint="eastAsia"/>
          <w:sz w:val="24"/>
        </w:rPr>
        <w:t>授权单位：          （盖章）     法定代表人             （签名或盖私章）</w:t>
      </w:r>
    </w:p>
    <w:p w:rsidR="002E55B3" w:rsidRDefault="005309B3">
      <w:pPr>
        <w:spacing w:line="480" w:lineRule="exact"/>
        <w:rPr>
          <w:rFonts w:ascii="仿宋" w:eastAsia="仿宋" w:hAnsi="仿宋" w:cs="仿宋"/>
          <w:sz w:val="24"/>
        </w:rPr>
      </w:pPr>
      <w:r>
        <w:rPr>
          <w:rFonts w:ascii="仿宋" w:eastAsia="仿宋" w:hAnsi="仿宋" w:cs="仿宋" w:hint="eastAsia"/>
          <w:sz w:val="24"/>
        </w:rPr>
        <w:t>有效期限：至        年       月      日       签发日期：</w:t>
      </w:r>
    </w:p>
    <w:p w:rsidR="002E55B3" w:rsidRDefault="005309B3">
      <w:pPr>
        <w:spacing w:line="480" w:lineRule="exact"/>
        <w:rPr>
          <w:rFonts w:ascii="仿宋" w:eastAsia="仿宋" w:hAnsi="仿宋" w:cs="仿宋"/>
          <w:sz w:val="24"/>
        </w:rPr>
      </w:pPr>
      <w:r>
        <w:rPr>
          <w:rFonts w:ascii="仿宋" w:eastAsia="仿宋" w:hAnsi="仿宋" w:cs="仿宋" w:hint="eastAsia"/>
          <w:sz w:val="24"/>
        </w:rPr>
        <w:t>附：代理人性别：        年龄：       职务：         身份证号码：</w:t>
      </w:r>
    </w:p>
    <w:p w:rsidR="002E55B3" w:rsidRDefault="005309B3">
      <w:pPr>
        <w:spacing w:line="480" w:lineRule="exact"/>
        <w:rPr>
          <w:rFonts w:ascii="仿宋" w:eastAsia="仿宋" w:hAnsi="仿宋" w:cs="仿宋"/>
          <w:sz w:val="24"/>
        </w:rPr>
      </w:pPr>
      <w:r>
        <w:rPr>
          <w:rFonts w:ascii="仿宋" w:eastAsia="仿宋" w:hAnsi="仿宋" w:cs="仿宋" w:hint="eastAsia"/>
          <w:sz w:val="24"/>
        </w:rPr>
        <w:t xml:space="preserve">  联系电话：</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营业执照号码：                         经济性质：</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主营（产）：</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兼营（产）：</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进口物品经营许可证号码：</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主营：</w:t>
      </w:r>
    </w:p>
    <w:p w:rsidR="002E55B3" w:rsidRDefault="005309B3">
      <w:pPr>
        <w:spacing w:line="480" w:lineRule="exact"/>
        <w:ind w:firstLineChars="100" w:firstLine="240"/>
        <w:rPr>
          <w:rFonts w:ascii="仿宋" w:eastAsia="仿宋" w:hAnsi="仿宋" w:cs="仿宋"/>
          <w:sz w:val="24"/>
        </w:rPr>
      </w:pPr>
      <w:r>
        <w:rPr>
          <w:rFonts w:ascii="仿宋" w:eastAsia="仿宋" w:hAnsi="仿宋" w:cs="仿宋" w:hint="eastAsia"/>
          <w:sz w:val="24"/>
        </w:rPr>
        <w:t>兼营：</w:t>
      </w:r>
    </w:p>
    <w:p w:rsidR="002E55B3" w:rsidRDefault="005309B3">
      <w:pPr>
        <w:spacing w:line="480" w:lineRule="exact"/>
        <w:rPr>
          <w:rFonts w:ascii="仿宋" w:eastAsia="仿宋" w:hAnsi="仿宋" w:cs="仿宋"/>
          <w:sz w:val="24"/>
        </w:rPr>
      </w:pPr>
      <w:r>
        <w:rPr>
          <w:rFonts w:ascii="仿宋" w:eastAsia="仿宋" w:hAnsi="仿宋" w:cs="仿宋" w:hint="eastAsia"/>
          <w:sz w:val="24"/>
        </w:rPr>
        <w:t>说明：1.法定代表人为企业事业单位、国家机关、社会团体的主要行政负责人。</w:t>
      </w:r>
    </w:p>
    <w:p w:rsidR="002E55B3" w:rsidRDefault="005309B3">
      <w:pPr>
        <w:spacing w:line="480" w:lineRule="exact"/>
        <w:rPr>
          <w:rFonts w:ascii="仿宋" w:eastAsia="仿宋" w:hAnsi="仿宋" w:cs="仿宋"/>
          <w:sz w:val="24"/>
        </w:rPr>
      </w:pPr>
      <w:r>
        <w:rPr>
          <w:rFonts w:ascii="仿宋" w:eastAsia="仿宋" w:hAnsi="仿宋" w:cs="仿宋" w:hint="eastAsia"/>
          <w:sz w:val="24"/>
        </w:rPr>
        <w:t xml:space="preserve">      2.内容必须填写真实、清楚、涂改无效，不得转让、买卖。</w:t>
      </w:r>
    </w:p>
    <w:p w:rsidR="002E55B3" w:rsidRDefault="005309B3">
      <w:pPr>
        <w:spacing w:line="480" w:lineRule="exact"/>
        <w:ind w:firstLineChars="300" w:firstLine="720"/>
        <w:rPr>
          <w:rFonts w:ascii="仿宋" w:eastAsia="仿宋" w:hAnsi="仿宋" w:cs="仿宋"/>
          <w:b/>
          <w:sz w:val="24"/>
        </w:rPr>
      </w:pPr>
      <w:r>
        <w:rPr>
          <w:rFonts w:ascii="仿宋" w:eastAsia="仿宋" w:hAnsi="仿宋" w:cs="仿宋" w:hint="eastAsia"/>
          <w:sz w:val="24"/>
        </w:rPr>
        <w:t>3.将此证明书提交对方作为合同附件</w:t>
      </w:r>
      <w:r>
        <w:rPr>
          <w:rFonts w:ascii="仿宋" w:eastAsia="仿宋" w:hAnsi="仿宋" w:cs="仿宋" w:hint="eastAsia"/>
          <w:b/>
          <w:sz w:val="24"/>
        </w:rPr>
        <w:t>。</w:t>
      </w:r>
    </w:p>
    <w:p w:rsidR="002E55B3" w:rsidRDefault="005309B3">
      <w:pPr>
        <w:spacing w:line="480" w:lineRule="exact"/>
        <w:ind w:firstLineChars="300" w:firstLine="720"/>
        <w:rPr>
          <w:rFonts w:ascii="仿宋" w:eastAsia="仿宋" w:hAnsi="仿宋" w:cs="仿宋"/>
          <w:sz w:val="24"/>
        </w:rPr>
      </w:pPr>
      <w:r>
        <w:rPr>
          <w:rFonts w:ascii="仿宋" w:eastAsia="仿宋" w:hAnsi="仿宋" w:cs="仿宋" w:hint="eastAsia"/>
          <w:sz w:val="24"/>
        </w:rPr>
        <w:t>4.授权权限：全权代表本公司参与上述采购项目的投标响应，负责提供与签署确认一切文书资料，以及向贵方递交的任何补充承诺。</w:t>
      </w:r>
    </w:p>
    <w:p w:rsidR="002E55B3" w:rsidRDefault="005309B3">
      <w:pPr>
        <w:spacing w:line="440" w:lineRule="exact"/>
        <w:ind w:firstLineChars="307" w:firstLine="737"/>
        <w:rPr>
          <w:rFonts w:ascii="仿宋" w:eastAsia="仿宋" w:hAnsi="仿宋" w:cs="仿宋"/>
          <w:sz w:val="24"/>
        </w:rPr>
      </w:pPr>
      <w:r>
        <w:rPr>
          <w:rFonts w:ascii="仿宋" w:eastAsia="仿宋" w:hAnsi="仿宋" w:cs="仿宋" w:hint="eastAsia"/>
          <w:sz w:val="24"/>
        </w:rPr>
        <w:t>5.有效期限：必须超出投标/响应文件中标注的投标有效期，自本单位盖公章之日起生效。</w:t>
      </w:r>
    </w:p>
    <w:p w:rsidR="002E55B3" w:rsidRDefault="005309B3">
      <w:pPr>
        <w:spacing w:line="440" w:lineRule="exact"/>
        <w:ind w:firstLineChars="307" w:firstLine="737"/>
        <w:rPr>
          <w:rFonts w:ascii="仿宋" w:eastAsia="仿宋" w:hAnsi="仿宋" w:cs="仿宋"/>
          <w:sz w:val="28"/>
          <w:szCs w:val="28"/>
        </w:rPr>
      </w:pPr>
      <w:r>
        <w:rPr>
          <w:rFonts w:ascii="仿宋" w:eastAsia="仿宋" w:hAnsi="仿宋" w:cs="仿宋" w:hint="eastAsia"/>
          <w:sz w:val="24"/>
        </w:rPr>
        <w:t>6.投标签字代表为法定代表人，则本表不适用。</w:t>
      </w:r>
    </w:p>
    <w:p w:rsidR="002E55B3" w:rsidRDefault="002F1FDB">
      <w:pPr>
        <w:spacing w:line="360" w:lineRule="auto"/>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1033" type="#_x0000_t176" style="position:absolute;left:0;text-align:left;margin-left:-.75pt;margin-top:6.65pt;width:183.75pt;height:124.75pt;z-index:251666432;mso-width-relative:page;mso-height-relative:page">
            <v:textbox>
              <w:txbxContent>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1034" type="#_x0000_t176" style="position:absolute;left:0;text-align:left;margin-left:227.55pt;margin-top:4.9pt;width:183.75pt;height:124.75pt;z-index:251669504;mso-width-relative:page;mso-height-relative:page">
            <v:textbox>
              <w:txbxContent>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szCs w:val="21"/>
                    </w:rPr>
                  </w:pPr>
                  <w:r>
                    <w:rPr>
                      <w:rFonts w:hAnsi="宋体" w:hint="eastAsia"/>
                      <w:szCs w:val="21"/>
                    </w:rPr>
                    <w:t>代理人身份证复印件反面</w:t>
                  </w:r>
                </w:p>
              </w:txbxContent>
            </v:textbox>
          </v:shape>
        </w:pict>
      </w:r>
    </w:p>
    <w:p w:rsidR="002E55B3" w:rsidRDefault="002E55B3">
      <w:pPr>
        <w:spacing w:line="300" w:lineRule="auto"/>
        <w:jc w:val="center"/>
        <w:rPr>
          <w:rFonts w:ascii="仿宋" w:eastAsia="仿宋" w:hAnsi="仿宋" w:cs="仿宋"/>
          <w:b/>
          <w:sz w:val="28"/>
          <w:szCs w:val="28"/>
        </w:rPr>
      </w:pPr>
    </w:p>
    <w:p w:rsidR="002E55B3" w:rsidRDefault="002E55B3">
      <w:pPr>
        <w:spacing w:line="300" w:lineRule="auto"/>
        <w:jc w:val="center"/>
        <w:rPr>
          <w:rFonts w:ascii="仿宋" w:eastAsia="仿宋" w:hAnsi="仿宋" w:cs="仿宋"/>
          <w:b/>
          <w:sz w:val="28"/>
          <w:szCs w:val="28"/>
        </w:rPr>
      </w:pPr>
    </w:p>
    <w:p w:rsidR="002E55B3" w:rsidRDefault="002E55B3">
      <w:pPr>
        <w:spacing w:line="300" w:lineRule="auto"/>
        <w:jc w:val="center"/>
        <w:rPr>
          <w:rFonts w:ascii="仿宋" w:eastAsia="仿宋" w:hAnsi="仿宋" w:cs="仿宋"/>
          <w:b/>
          <w:sz w:val="28"/>
          <w:szCs w:val="28"/>
        </w:rPr>
      </w:pPr>
    </w:p>
    <w:p w:rsidR="002E55B3" w:rsidRDefault="002E55B3">
      <w:pPr>
        <w:spacing w:line="300" w:lineRule="auto"/>
        <w:jc w:val="center"/>
        <w:rPr>
          <w:rFonts w:ascii="仿宋" w:eastAsia="仿宋" w:hAnsi="仿宋" w:cs="仿宋"/>
          <w:b/>
          <w:sz w:val="28"/>
          <w:szCs w:val="28"/>
        </w:rPr>
      </w:pPr>
    </w:p>
    <w:p w:rsidR="002E55B3" w:rsidRDefault="005309B3">
      <w:pPr>
        <w:spacing w:line="300" w:lineRule="auto"/>
        <w:jc w:val="left"/>
        <w:rPr>
          <w:rFonts w:ascii="仿宋" w:eastAsia="仿宋" w:hAnsi="仿宋" w:cs="仿宋"/>
          <w:b/>
          <w:sz w:val="24"/>
        </w:rPr>
      </w:pPr>
      <w:r>
        <w:rPr>
          <w:rFonts w:ascii="仿宋" w:eastAsia="仿宋" w:hAnsi="仿宋" w:cs="仿宋" w:hint="eastAsia"/>
          <w:b/>
          <w:sz w:val="24"/>
        </w:rPr>
        <w:lastRenderedPageBreak/>
        <w:t>3．3关于资质/资格的声明函</w:t>
      </w:r>
    </w:p>
    <w:p w:rsidR="002E55B3" w:rsidRDefault="005309B3">
      <w:pPr>
        <w:spacing w:line="48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p>
    <w:p w:rsidR="002E55B3" w:rsidRDefault="005309B3">
      <w:pPr>
        <w:spacing w:line="480" w:lineRule="exact"/>
        <w:rPr>
          <w:rFonts w:ascii="仿宋" w:eastAsia="仿宋" w:hAnsi="仿宋" w:cs="仿宋"/>
          <w:sz w:val="24"/>
        </w:rPr>
      </w:pPr>
      <w:r>
        <w:rPr>
          <w:rFonts w:ascii="仿宋" w:eastAsia="仿宋" w:hAnsi="仿宋" w:cs="仿宋" w:hint="eastAsia"/>
          <w:sz w:val="24"/>
        </w:rPr>
        <w:t xml:space="preserve">    关于贵方采购项目名称:____________文件编号：</w:t>
      </w:r>
      <w:r>
        <w:rPr>
          <w:rFonts w:ascii="仿宋" w:eastAsia="仿宋" w:hAnsi="仿宋" w:cs="仿宋" w:hint="eastAsia"/>
          <w:sz w:val="24"/>
          <w:u w:val="single"/>
        </w:rPr>
        <w:t xml:space="preserve">        </w:t>
      </w:r>
      <w:r>
        <w:rPr>
          <w:rFonts w:ascii="仿宋" w:eastAsia="仿宋" w:hAnsi="仿宋" w:cs="仿宋" w:hint="eastAsia"/>
          <w:sz w:val="24"/>
        </w:rPr>
        <w:t>包(组)号：</w:t>
      </w:r>
      <w:r>
        <w:rPr>
          <w:rFonts w:ascii="仿宋" w:eastAsia="仿宋" w:hAnsi="仿宋" w:cs="仿宋" w:hint="eastAsia"/>
          <w:sz w:val="24"/>
          <w:u w:val="single"/>
        </w:rPr>
        <w:t xml:space="preserve">            </w:t>
      </w:r>
      <w:r>
        <w:rPr>
          <w:rFonts w:ascii="仿宋" w:eastAsia="仿宋" w:hAnsi="仿宋" w:cs="仿宋" w:hint="eastAsia"/>
          <w:sz w:val="24"/>
        </w:rPr>
        <w:t>）采购邀请，本签字人愿意参加响应，提供需求文件中规定的货物及服务，并证明提交的下列文件和说明是准确的和真实的。</w:t>
      </w:r>
    </w:p>
    <w:p w:rsidR="002E55B3" w:rsidRDefault="005309B3">
      <w:pPr>
        <w:numPr>
          <w:ilvl w:val="3"/>
          <w:numId w:val="1"/>
        </w:numPr>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rsidR="002E55B3" w:rsidRDefault="005309B3">
      <w:pPr>
        <w:numPr>
          <w:ilvl w:val="3"/>
          <w:numId w:val="1"/>
        </w:numPr>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rsidR="002E55B3" w:rsidRDefault="005309B3">
      <w:pPr>
        <w:numPr>
          <w:ilvl w:val="3"/>
          <w:numId w:val="1"/>
        </w:numPr>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rsidR="002E55B3" w:rsidRDefault="005309B3">
      <w:pPr>
        <w:spacing w:line="480" w:lineRule="exact"/>
        <w:rPr>
          <w:rFonts w:ascii="仿宋" w:eastAsia="仿宋" w:hAnsi="仿宋" w:cs="仿宋"/>
          <w:sz w:val="24"/>
        </w:rPr>
      </w:pPr>
      <w:r>
        <w:rPr>
          <w:rFonts w:ascii="仿宋" w:eastAsia="仿宋" w:hAnsi="仿宋" w:cs="仿宋" w:hint="eastAsia"/>
          <w:sz w:val="24"/>
        </w:rPr>
        <w:t>（相关资质及证明文件附后）</w:t>
      </w:r>
    </w:p>
    <w:p w:rsidR="002E55B3" w:rsidRDefault="002E55B3">
      <w:pPr>
        <w:adjustRightInd w:val="0"/>
        <w:snapToGrid w:val="0"/>
        <w:spacing w:line="300" w:lineRule="auto"/>
        <w:rPr>
          <w:rFonts w:ascii="仿宋" w:eastAsia="仿宋" w:hAnsi="仿宋" w:cs="仿宋"/>
          <w:sz w:val="24"/>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F1FDB">
      <w:pPr>
        <w:rPr>
          <w:rFonts w:ascii="仿宋" w:eastAsia="仿宋" w:hAnsi="仿宋" w:cs="仿宋"/>
          <w:sz w:val="30"/>
          <w:szCs w:val="30"/>
        </w:rPr>
      </w:pPr>
      <w:r>
        <w:rPr>
          <w:rFonts w:ascii="仿宋" w:eastAsia="仿宋" w:hAnsi="仿宋" w:cs="仿宋"/>
          <w:sz w:val="28"/>
          <w:szCs w:val="28"/>
          <w:u w:val="single"/>
        </w:rPr>
        <w:pict>
          <v:shape id="自选图形 12" o:spid="_x0000_s1035" type="#_x0000_t176" style="position:absolute;left:0;text-align:left;margin-left:83.2pt;margin-top:17.85pt;width:183.75pt;height:124.75pt;z-index:251668480;mso-width-relative:page;mso-height-relative:page">
            <v:textbox>
              <w:txbxContent>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rFonts w:hAnsi="宋体"/>
                      <w:szCs w:val="21"/>
                    </w:rPr>
                  </w:pPr>
                </w:p>
                <w:p w:rsidR="002F1FDB" w:rsidRDefault="002F1FDB">
                  <w:pPr>
                    <w:jc w:val="center"/>
                    <w:rPr>
                      <w:szCs w:val="21"/>
                    </w:rPr>
                  </w:pPr>
                  <w:r>
                    <w:rPr>
                      <w:rFonts w:hAnsi="宋体" w:hint="eastAsia"/>
                      <w:szCs w:val="21"/>
                    </w:rPr>
                    <w:t>代理人身份证复印件</w:t>
                  </w:r>
                </w:p>
              </w:txbxContent>
            </v:textbox>
          </v:shape>
        </w:pict>
      </w: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2E55B3">
      <w:pPr>
        <w:rPr>
          <w:rFonts w:ascii="仿宋" w:eastAsia="仿宋" w:hAnsi="仿宋" w:cs="仿宋"/>
          <w:sz w:val="30"/>
          <w:szCs w:val="30"/>
        </w:rPr>
      </w:pPr>
    </w:p>
    <w:p w:rsidR="002E55B3" w:rsidRDefault="005309B3">
      <w:pPr>
        <w:widowControl/>
        <w:jc w:val="left"/>
        <w:rPr>
          <w:rFonts w:ascii="仿宋" w:eastAsia="仿宋" w:hAnsi="仿宋" w:cs="仿宋"/>
          <w:sz w:val="30"/>
          <w:szCs w:val="30"/>
        </w:rPr>
      </w:pPr>
      <w:r>
        <w:rPr>
          <w:rFonts w:ascii="仿宋" w:eastAsia="仿宋" w:hAnsi="仿宋" w:cs="仿宋"/>
          <w:sz w:val="30"/>
          <w:szCs w:val="30"/>
        </w:rPr>
        <w:br w:type="page"/>
      </w:r>
    </w:p>
    <w:p w:rsidR="002E55B3" w:rsidRDefault="005309B3">
      <w:pPr>
        <w:pStyle w:val="2"/>
        <w:spacing w:before="0" w:after="0"/>
        <w:rPr>
          <w:rFonts w:ascii="仿宋" w:eastAsia="仿宋" w:hAnsi="仿宋" w:cs="仿宋"/>
          <w:sz w:val="28"/>
          <w:szCs w:val="28"/>
        </w:rPr>
      </w:pPr>
      <w:r>
        <w:rPr>
          <w:rFonts w:ascii="仿宋" w:eastAsia="仿宋" w:hAnsi="仿宋" w:cs="仿宋" w:hint="eastAsia"/>
          <w:sz w:val="28"/>
          <w:szCs w:val="28"/>
        </w:rPr>
        <w:lastRenderedPageBreak/>
        <w:t>4 商务部分</w:t>
      </w:r>
    </w:p>
    <w:p w:rsidR="002E55B3" w:rsidRDefault="005309B3">
      <w:pPr>
        <w:pStyle w:val="4"/>
        <w:spacing w:before="0" w:after="0"/>
        <w:rPr>
          <w:rFonts w:ascii="仿宋" w:eastAsia="仿宋" w:hAnsi="仿宋" w:cs="仿宋"/>
          <w:sz w:val="24"/>
          <w:szCs w:val="24"/>
        </w:rPr>
      </w:pPr>
      <w:r>
        <w:rPr>
          <w:rFonts w:ascii="仿宋" w:eastAsia="仿宋" w:hAnsi="仿宋" w:cs="仿宋" w:hint="eastAsia"/>
          <w:sz w:val="24"/>
          <w:szCs w:val="24"/>
        </w:rPr>
        <w:t>4.1响应供应</w:t>
      </w:r>
      <w:proofErr w:type="gramStart"/>
      <w:r>
        <w:rPr>
          <w:rFonts w:ascii="仿宋" w:eastAsia="仿宋" w:hAnsi="仿宋" w:cs="仿宋" w:hint="eastAsia"/>
          <w:sz w:val="24"/>
          <w:szCs w:val="24"/>
        </w:rPr>
        <w:t>商综合</w:t>
      </w:r>
      <w:proofErr w:type="gramEnd"/>
      <w:r>
        <w:rPr>
          <w:rFonts w:ascii="仿宋" w:eastAsia="仿宋" w:hAnsi="仿宋" w:cs="仿宋" w:hint="eastAsia"/>
          <w:sz w:val="24"/>
          <w:szCs w:val="24"/>
        </w:rPr>
        <w:t>概况</w:t>
      </w:r>
    </w:p>
    <w:p w:rsidR="002E55B3" w:rsidRDefault="005309B3">
      <w:pPr>
        <w:tabs>
          <w:tab w:val="left" w:pos="180"/>
        </w:tabs>
        <w:rPr>
          <w:rFonts w:ascii="仿宋" w:eastAsia="仿宋" w:hAnsi="仿宋" w:cs="仿宋"/>
          <w:b/>
          <w:sz w:val="24"/>
        </w:rPr>
      </w:pPr>
      <w:r>
        <w:rPr>
          <w:rFonts w:ascii="仿宋" w:eastAsia="仿宋" w:hAnsi="仿宋" w:cs="仿宋" w:hint="eastAsia"/>
          <w:b/>
          <w:sz w:val="24"/>
        </w:rPr>
        <w:t>4.1.1响应供应</w:t>
      </w:r>
      <w:proofErr w:type="gramStart"/>
      <w:r>
        <w:rPr>
          <w:rFonts w:ascii="仿宋" w:eastAsia="仿宋" w:hAnsi="仿宋" w:cs="仿宋" w:hint="eastAsia"/>
          <w:b/>
          <w:sz w:val="24"/>
        </w:rPr>
        <w:t>商情况</w:t>
      </w:r>
      <w:proofErr w:type="gramEnd"/>
      <w:r>
        <w:rPr>
          <w:rFonts w:ascii="仿宋" w:eastAsia="仿宋" w:hAnsi="仿宋" w:cs="仿宋" w:hint="eastAsia"/>
          <w:b/>
          <w:sz w:val="24"/>
        </w:rPr>
        <w:t>介绍表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40"/>
        <w:gridCol w:w="1460"/>
        <w:gridCol w:w="227"/>
        <w:gridCol w:w="1393"/>
        <w:gridCol w:w="256"/>
        <w:gridCol w:w="1004"/>
        <w:gridCol w:w="788"/>
        <w:gridCol w:w="292"/>
        <w:gridCol w:w="1357"/>
      </w:tblGrid>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017" w:type="dxa"/>
            <w:gridSpan w:val="9"/>
            <w:vAlign w:val="center"/>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地址</w:t>
            </w:r>
          </w:p>
        </w:tc>
        <w:tc>
          <w:tcPr>
            <w:tcW w:w="8017" w:type="dxa"/>
            <w:gridSpan w:val="9"/>
            <w:vAlign w:val="center"/>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主管部门</w:t>
            </w:r>
          </w:p>
        </w:tc>
        <w:tc>
          <w:tcPr>
            <w:tcW w:w="1240" w:type="dxa"/>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w:t>
            </w:r>
          </w:p>
        </w:tc>
        <w:tc>
          <w:tcPr>
            <w:tcW w:w="1649" w:type="dxa"/>
            <w:gridSpan w:val="2"/>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职务</w:t>
            </w:r>
          </w:p>
        </w:tc>
        <w:tc>
          <w:tcPr>
            <w:tcW w:w="1649"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240" w:type="dxa"/>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w:t>
            </w:r>
          </w:p>
        </w:tc>
        <w:tc>
          <w:tcPr>
            <w:tcW w:w="1649" w:type="dxa"/>
            <w:gridSpan w:val="2"/>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职务</w:t>
            </w:r>
          </w:p>
        </w:tc>
        <w:tc>
          <w:tcPr>
            <w:tcW w:w="1649"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240" w:type="dxa"/>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w:t>
            </w:r>
          </w:p>
        </w:tc>
        <w:tc>
          <w:tcPr>
            <w:tcW w:w="1649" w:type="dxa"/>
            <w:gridSpan w:val="2"/>
            <w:vAlign w:val="center"/>
          </w:tcPr>
          <w:p w:rsidR="002E55B3" w:rsidRDefault="002E55B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传真</w:t>
            </w:r>
          </w:p>
        </w:tc>
        <w:tc>
          <w:tcPr>
            <w:tcW w:w="1649"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tc>
        <w:tc>
          <w:tcPr>
            <w:tcW w:w="8017" w:type="dxa"/>
            <w:gridSpan w:val="9"/>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trHeight w:val="734"/>
          <w:jc w:val="center"/>
        </w:trPr>
        <w:tc>
          <w:tcPr>
            <w:tcW w:w="2088"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单位优势及特长</w:t>
            </w:r>
          </w:p>
        </w:tc>
        <w:tc>
          <w:tcPr>
            <w:tcW w:w="8017" w:type="dxa"/>
            <w:gridSpan w:val="9"/>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Merge w:val="restart"/>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240"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Pr>
          <w:p w:rsidR="002E55B3" w:rsidRDefault="005309B3">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5"/>
          </w:tcPr>
          <w:p w:rsidR="002E55B3" w:rsidRDefault="005309B3">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Pr>
          <w:p w:rsidR="002E55B3" w:rsidRDefault="005309B3">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5"/>
          </w:tcPr>
          <w:p w:rsidR="002E55B3" w:rsidRDefault="005309B3">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资产情况</w:t>
            </w:r>
          </w:p>
        </w:tc>
        <w:tc>
          <w:tcPr>
            <w:tcW w:w="1460"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净资产</w:t>
            </w:r>
          </w:p>
        </w:tc>
        <w:tc>
          <w:tcPr>
            <w:tcW w:w="1620" w:type="dxa"/>
            <w:gridSpan w:val="2"/>
            <w:vAlign w:val="center"/>
          </w:tcPr>
          <w:p w:rsidR="002E55B3" w:rsidRDefault="005309B3">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3697" w:type="dxa"/>
            <w:gridSpan w:val="5"/>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固定资产原值           万元</w:t>
            </w: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460"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负债</w:t>
            </w:r>
          </w:p>
        </w:tc>
        <w:tc>
          <w:tcPr>
            <w:tcW w:w="1620" w:type="dxa"/>
            <w:gridSpan w:val="2"/>
            <w:vAlign w:val="center"/>
          </w:tcPr>
          <w:p w:rsidR="002E55B3" w:rsidRDefault="005309B3">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3697" w:type="dxa"/>
            <w:gridSpan w:val="5"/>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固定资产净值           万元</w:t>
            </w:r>
          </w:p>
        </w:tc>
      </w:tr>
      <w:tr w:rsidR="002E55B3">
        <w:trPr>
          <w:jc w:val="center"/>
        </w:trPr>
        <w:tc>
          <w:tcPr>
            <w:tcW w:w="2088" w:type="dxa"/>
            <w:vMerge w:val="restart"/>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财务状况</w:t>
            </w:r>
          </w:p>
        </w:tc>
        <w:tc>
          <w:tcPr>
            <w:tcW w:w="1240"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年度</w:t>
            </w:r>
          </w:p>
        </w:tc>
        <w:tc>
          <w:tcPr>
            <w:tcW w:w="1460" w:type="dxa"/>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主营收入</w:t>
            </w:r>
          </w:p>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620" w:type="dxa"/>
            <w:gridSpan w:val="2"/>
            <w:vAlign w:val="center"/>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收入总额</w:t>
            </w:r>
          </w:p>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260" w:type="dxa"/>
            <w:gridSpan w:val="2"/>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利润总额（万元）</w:t>
            </w:r>
          </w:p>
        </w:tc>
        <w:tc>
          <w:tcPr>
            <w:tcW w:w="1080" w:type="dxa"/>
            <w:gridSpan w:val="2"/>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净利润（万元）</w:t>
            </w:r>
          </w:p>
        </w:tc>
        <w:tc>
          <w:tcPr>
            <w:tcW w:w="1357" w:type="dxa"/>
          </w:tcPr>
          <w:p w:rsidR="002E55B3" w:rsidRDefault="005309B3">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资产负债率</w:t>
            </w: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46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62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26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08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357" w:type="dxa"/>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46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62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26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08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357" w:type="dxa"/>
          </w:tcPr>
          <w:p w:rsidR="002E55B3" w:rsidRDefault="002E55B3">
            <w:pPr>
              <w:tabs>
                <w:tab w:val="left" w:pos="540"/>
              </w:tabs>
              <w:ind w:leftChars="-64" w:left="-132" w:rightChars="-50" w:right="-105" w:hanging="2"/>
              <w:jc w:val="center"/>
              <w:rPr>
                <w:rFonts w:ascii="仿宋" w:eastAsia="仿宋" w:hAnsi="仿宋" w:cs="仿宋"/>
                <w:szCs w:val="21"/>
              </w:rPr>
            </w:pPr>
          </w:p>
        </w:tc>
      </w:tr>
      <w:tr w:rsidR="002E55B3">
        <w:trPr>
          <w:jc w:val="center"/>
        </w:trPr>
        <w:tc>
          <w:tcPr>
            <w:tcW w:w="2088" w:type="dxa"/>
            <w:vMerge/>
          </w:tcPr>
          <w:p w:rsidR="002E55B3" w:rsidRDefault="002E55B3">
            <w:pPr>
              <w:tabs>
                <w:tab w:val="left" w:pos="540"/>
              </w:tabs>
              <w:ind w:leftChars="-64" w:left="-132" w:rightChars="-50" w:right="-105" w:hanging="2"/>
              <w:jc w:val="center"/>
              <w:rPr>
                <w:rFonts w:ascii="仿宋" w:eastAsia="仿宋" w:hAnsi="仿宋" w:cs="仿宋"/>
                <w:szCs w:val="21"/>
              </w:rPr>
            </w:pPr>
          </w:p>
        </w:tc>
        <w:tc>
          <w:tcPr>
            <w:tcW w:w="124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460" w:type="dxa"/>
          </w:tcPr>
          <w:p w:rsidR="002E55B3" w:rsidRDefault="002E55B3">
            <w:pPr>
              <w:tabs>
                <w:tab w:val="left" w:pos="540"/>
              </w:tabs>
              <w:ind w:leftChars="-64" w:left="-132" w:rightChars="-50" w:right="-105" w:hanging="2"/>
              <w:jc w:val="center"/>
              <w:rPr>
                <w:rFonts w:ascii="仿宋" w:eastAsia="仿宋" w:hAnsi="仿宋" w:cs="仿宋"/>
                <w:szCs w:val="21"/>
              </w:rPr>
            </w:pPr>
          </w:p>
        </w:tc>
        <w:tc>
          <w:tcPr>
            <w:tcW w:w="162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26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080" w:type="dxa"/>
            <w:gridSpan w:val="2"/>
          </w:tcPr>
          <w:p w:rsidR="002E55B3" w:rsidRDefault="002E55B3">
            <w:pPr>
              <w:tabs>
                <w:tab w:val="left" w:pos="540"/>
              </w:tabs>
              <w:ind w:leftChars="-64" w:left="-132" w:rightChars="-50" w:right="-105" w:hanging="2"/>
              <w:jc w:val="center"/>
              <w:rPr>
                <w:rFonts w:ascii="仿宋" w:eastAsia="仿宋" w:hAnsi="仿宋" w:cs="仿宋"/>
                <w:szCs w:val="21"/>
              </w:rPr>
            </w:pPr>
          </w:p>
        </w:tc>
        <w:tc>
          <w:tcPr>
            <w:tcW w:w="1357" w:type="dxa"/>
          </w:tcPr>
          <w:p w:rsidR="002E55B3" w:rsidRDefault="002E55B3">
            <w:pPr>
              <w:tabs>
                <w:tab w:val="left" w:pos="540"/>
              </w:tabs>
              <w:ind w:leftChars="-64" w:left="-132" w:rightChars="-50" w:right="-105" w:hanging="2"/>
              <w:jc w:val="center"/>
              <w:rPr>
                <w:rFonts w:ascii="仿宋" w:eastAsia="仿宋" w:hAnsi="仿宋" w:cs="仿宋"/>
                <w:szCs w:val="21"/>
              </w:rPr>
            </w:pPr>
          </w:p>
        </w:tc>
      </w:tr>
    </w:tbl>
    <w:p w:rsidR="002E55B3" w:rsidRDefault="005309B3">
      <w:pPr>
        <w:pStyle w:val="af"/>
        <w:spacing w:line="360" w:lineRule="auto"/>
        <w:ind w:left="960" w:hangingChars="400" w:hanging="960"/>
        <w:rPr>
          <w:rFonts w:ascii="仿宋" w:eastAsia="仿宋" w:hAnsi="仿宋" w:cs="仿宋"/>
          <w:bCs w:val="0"/>
          <w:spacing w:val="0"/>
          <w:kern w:val="2"/>
          <w:szCs w:val="24"/>
          <w:lang w:val="en-GB"/>
        </w:rPr>
      </w:pPr>
      <w:r>
        <w:rPr>
          <w:rFonts w:ascii="仿宋" w:eastAsia="仿宋" w:hAnsi="仿宋" w:cs="仿宋" w:hint="eastAsia"/>
          <w:bCs w:val="0"/>
          <w:spacing w:val="0"/>
          <w:kern w:val="2"/>
          <w:szCs w:val="24"/>
          <w:lang w:val="en-GB"/>
        </w:rPr>
        <w:t>注：1）文字描述：单位性质、发展历程、经营规模及服务理念、主营产品、技术力量等。</w:t>
      </w:r>
    </w:p>
    <w:p w:rsidR="002E55B3" w:rsidRDefault="005309B3">
      <w:pPr>
        <w:pStyle w:val="af"/>
        <w:ind w:firstLineChars="200" w:firstLine="480"/>
        <w:rPr>
          <w:rFonts w:ascii="仿宋" w:eastAsia="仿宋" w:hAnsi="仿宋" w:cs="仿宋"/>
          <w:kern w:val="2"/>
          <w:szCs w:val="24"/>
          <w:lang w:val="en-GB"/>
        </w:rPr>
      </w:pPr>
      <w:r>
        <w:rPr>
          <w:rFonts w:ascii="仿宋" w:eastAsia="仿宋" w:hAnsi="仿宋" w:cs="仿宋" w:hint="eastAsia"/>
          <w:bCs w:val="0"/>
          <w:spacing w:val="0"/>
          <w:kern w:val="2"/>
          <w:szCs w:val="24"/>
          <w:lang w:val="en-GB"/>
        </w:rPr>
        <w:t>2)</w:t>
      </w:r>
      <w:r>
        <w:rPr>
          <w:rFonts w:ascii="仿宋" w:eastAsia="仿宋" w:hAnsi="仿宋" w:cs="仿宋"/>
          <w:bCs w:val="0"/>
          <w:spacing w:val="0"/>
          <w:kern w:val="2"/>
          <w:szCs w:val="24"/>
          <w:lang w:val="en-GB"/>
        </w:rPr>
        <w:t xml:space="preserve"> </w:t>
      </w:r>
      <w:r>
        <w:rPr>
          <w:rFonts w:ascii="仿宋" w:eastAsia="仿宋" w:hAnsi="仿宋" w:cs="仿宋" w:hint="eastAsia"/>
          <w:kern w:val="2"/>
          <w:szCs w:val="24"/>
          <w:lang w:val="en-GB"/>
        </w:rPr>
        <w:t>如响应供应商此表数据有虚假，一经查实，自行承担相关责任。</w:t>
      </w:r>
    </w:p>
    <w:p w:rsidR="002E55B3" w:rsidRDefault="002E55B3">
      <w:pPr>
        <w:pStyle w:val="af"/>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ind w:firstLineChars="200" w:firstLine="520"/>
        <w:rPr>
          <w:rFonts w:ascii="仿宋" w:eastAsia="仿宋" w:hAnsi="仿宋" w:cs="仿宋"/>
          <w:kern w:val="2"/>
          <w:szCs w:val="24"/>
          <w:lang w:val="en-GB"/>
        </w:rPr>
      </w:pPr>
    </w:p>
    <w:p w:rsidR="002E55B3" w:rsidRDefault="002E55B3">
      <w:pPr>
        <w:pStyle w:val="af"/>
        <w:rPr>
          <w:rFonts w:ascii="仿宋" w:eastAsia="仿宋" w:hAnsi="仿宋" w:cs="仿宋"/>
          <w:b/>
          <w:spacing w:val="0"/>
          <w:kern w:val="2"/>
          <w:szCs w:val="24"/>
        </w:rPr>
      </w:pPr>
    </w:p>
    <w:p w:rsidR="002E55B3" w:rsidRDefault="005309B3">
      <w:pPr>
        <w:tabs>
          <w:tab w:val="left" w:pos="540"/>
        </w:tabs>
        <w:rPr>
          <w:rFonts w:ascii="仿宋" w:eastAsia="仿宋" w:hAnsi="仿宋" w:cs="仿宋"/>
          <w:b/>
          <w:sz w:val="24"/>
        </w:rPr>
      </w:pPr>
      <w:r>
        <w:rPr>
          <w:rFonts w:ascii="仿宋" w:eastAsia="仿宋" w:hAnsi="仿宋" w:cs="仿宋" w:hint="eastAsia"/>
          <w:b/>
          <w:sz w:val="24"/>
        </w:rPr>
        <w:lastRenderedPageBreak/>
        <w:t>4.1.2 所投项目业绩介绍（单页）</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693"/>
        <w:gridCol w:w="1975"/>
        <w:gridCol w:w="1450"/>
        <w:gridCol w:w="1066"/>
        <w:gridCol w:w="1397"/>
      </w:tblGrid>
      <w:tr w:rsidR="002E55B3">
        <w:trPr>
          <w:trHeight w:val="602"/>
          <w:jc w:val="center"/>
        </w:trPr>
        <w:tc>
          <w:tcPr>
            <w:tcW w:w="690"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序号</w:t>
            </w:r>
          </w:p>
        </w:tc>
        <w:tc>
          <w:tcPr>
            <w:tcW w:w="1693"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客户名称</w:t>
            </w:r>
          </w:p>
        </w:tc>
        <w:tc>
          <w:tcPr>
            <w:tcW w:w="1975"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项目名称及合同金额（万元）</w:t>
            </w:r>
          </w:p>
        </w:tc>
        <w:tc>
          <w:tcPr>
            <w:tcW w:w="1450"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所投项目的中标价格</w:t>
            </w:r>
          </w:p>
        </w:tc>
        <w:tc>
          <w:tcPr>
            <w:tcW w:w="1066"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竣工时间</w:t>
            </w:r>
          </w:p>
        </w:tc>
        <w:tc>
          <w:tcPr>
            <w:tcW w:w="1397" w:type="dxa"/>
            <w:shd w:val="clear" w:color="auto" w:fill="F3F3F3"/>
            <w:vAlign w:val="center"/>
          </w:tcPr>
          <w:p w:rsidR="002E55B3" w:rsidRDefault="005309B3">
            <w:pPr>
              <w:jc w:val="center"/>
              <w:rPr>
                <w:rFonts w:ascii="仿宋" w:eastAsia="仿宋" w:hAnsi="仿宋" w:cs="仿宋"/>
                <w:b/>
                <w:bCs/>
                <w:szCs w:val="21"/>
              </w:rPr>
            </w:pPr>
            <w:r>
              <w:rPr>
                <w:rFonts w:ascii="仿宋" w:eastAsia="仿宋" w:hAnsi="仿宋" w:cs="仿宋" w:hint="eastAsia"/>
                <w:b/>
                <w:bCs/>
                <w:szCs w:val="21"/>
              </w:rPr>
              <w:t>联系人及电话</w:t>
            </w:r>
          </w:p>
        </w:tc>
      </w:tr>
      <w:tr w:rsidR="002E55B3">
        <w:trPr>
          <w:trHeight w:val="480"/>
          <w:jc w:val="center"/>
        </w:trPr>
        <w:tc>
          <w:tcPr>
            <w:tcW w:w="690"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1</w:t>
            </w:r>
          </w:p>
        </w:tc>
        <w:tc>
          <w:tcPr>
            <w:tcW w:w="1693" w:type="dxa"/>
            <w:vAlign w:val="center"/>
          </w:tcPr>
          <w:p w:rsidR="002E55B3" w:rsidRDefault="002E55B3">
            <w:pPr>
              <w:jc w:val="center"/>
              <w:rPr>
                <w:rFonts w:ascii="仿宋" w:eastAsia="仿宋" w:hAnsi="仿宋" w:cs="仿宋"/>
                <w:szCs w:val="21"/>
              </w:rPr>
            </w:pPr>
          </w:p>
        </w:tc>
        <w:tc>
          <w:tcPr>
            <w:tcW w:w="1975" w:type="dxa"/>
            <w:vAlign w:val="center"/>
          </w:tcPr>
          <w:p w:rsidR="002E55B3" w:rsidRDefault="002E55B3">
            <w:pPr>
              <w:jc w:val="center"/>
              <w:rPr>
                <w:rFonts w:ascii="仿宋" w:eastAsia="仿宋" w:hAnsi="仿宋" w:cs="仿宋"/>
                <w:szCs w:val="21"/>
              </w:rPr>
            </w:pPr>
          </w:p>
        </w:tc>
        <w:tc>
          <w:tcPr>
            <w:tcW w:w="1450" w:type="dxa"/>
            <w:vAlign w:val="center"/>
          </w:tcPr>
          <w:p w:rsidR="002E55B3" w:rsidRDefault="002E55B3">
            <w:pPr>
              <w:jc w:val="center"/>
              <w:rPr>
                <w:rFonts w:ascii="仿宋" w:eastAsia="仿宋" w:hAnsi="仿宋" w:cs="仿宋"/>
                <w:szCs w:val="21"/>
              </w:rPr>
            </w:pPr>
          </w:p>
        </w:tc>
        <w:tc>
          <w:tcPr>
            <w:tcW w:w="1066" w:type="dxa"/>
            <w:vAlign w:val="center"/>
          </w:tcPr>
          <w:p w:rsidR="002E55B3" w:rsidRDefault="002E55B3">
            <w:pPr>
              <w:jc w:val="center"/>
              <w:rPr>
                <w:rFonts w:ascii="仿宋" w:eastAsia="仿宋" w:hAnsi="仿宋" w:cs="仿宋"/>
                <w:szCs w:val="21"/>
              </w:rPr>
            </w:pPr>
          </w:p>
        </w:tc>
        <w:tc>
          <w:tcPr>
            <w:tcW w:w="1397" w:type="dxa"/>
            <w:vAlign w:val="center"/>
          </w:tcPr>
          <w:p w:rsidR="002E55B3" w:rsidRDefault="002E55B3">
            <w:pPr>
              <w:jc w:val="center"/>
              <w:rPr>
                <w:rFonts w:ascii="仿宋" w:eastAsia="仿宋" w:hAnsi="仿宋" w:cs="仿宋"/>
                <w:szCs w:val="21"/>
              </w:rPr>
            </w:pPr>
          </w:p>
        </w:tc>
      </w:tr>
      <w:tr w:rsidR="002E55B3">
        <w:trPr>
          <w:trHeight w:val="480"/>
          <w:jc w:val="center"/>
        </w:trPr>
        <w:tc>
          <w:tcPr>
            <w:tcW w:w="690"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2</w:t>
            </w:r>
          </w:p>
        </w:tc>
        <w:tc>
          <w:tcPr>
            <w:tcW w:w="1693" w:type="dxa"/>
            <w:vAlign w:val="center"/>
          </w:tcPr>
          <w:p w:rsidR="002E55B3" w:rsidRDefault="002E55B3">
            <w:pPr>
              <w:jc w:val="center"/>
              <w:rPr>
                <w:rFonts w:ascii="仿宋" w:eastAsia="仿宋" w:hAnsi="仿宋" w:cs="仿宋"/>
                <w:szCs w:val="21"/>
              </w:rPr>
            </w:pPr>
          </w:p>
        </w:tc>
        <w:tc>
          <w:tcPr>
            <w:tcW w:w="1975" w:type="dxa"/>
            <w:vAlign w:val="center"/>
          </w:tcPr>
          <w:p w:rsidR="002E55B3" w:rsidRDefault="002E55B3">
            <w:pPr>
              <w:jc w:val="center"/>
              <w:rPr>
                <w:rFonts w:ascii="仿宋" w:eastAsia="仿宋" w:hAnsi="仿宋" w:cs="仿宋"/>
                <w:szCs w:val="21"/>
              </w:rPr>
            </w:pPr>
          </w:p>
        </w:tc>
        <w:tc>
          <w:tcPr>
            <w:tcW w:w="1450" w:type="dxa"/>
            <w:vAlign w:val="center"/>
          </w:tcPr>
          <w:p w:rsidR="002E55B3" w:rsidRDefault="002E55B3">
            <w:pPr>
              <w:pStyle w:val="41"/>
              <w:rPr>
                <w:rFonts w:ascii="仿宋" w:eastAsia="仿宋" w:hAnsi="仿宋" w:cs="仿宋"/>
                <w:color w:val="auto"/>
              </w:rPr>
            </w:pPr>
          </w:p>
        </w:tc>
        <w:tc>
          <w:tcPr>
            <w:tcW w:w="1066" w:type="dxa"/>
            <w:vAlign w:val="center"/>
          </w:tcPr>
          <w:p w:rsidR="002E55B3" w:rsidRDefault="002E55B3">
            <w:pPr>
              <w:jc w:val="center"/>
              <w:rPr>
                <w:rFonts w:ascii="仿宋" w:eastAsia="仿宋" w:hAnsi="仿宋" w:cs="仿宋"/>
                <w:szCs w:val="21"/>
              </w:rPr>
            </w:pPr>
          </w:p>
        </w:tc>
        <w:tc>
          <w:tcPr>
            <w:tcW w:w="1397" w:type="dxa"/>
            <w:vAlign w:val="center"/>
          </w:tcPr>
          <w:p w:rsidR="002E55B3" w:rsidRDefault="002E55B3">
            <w:pPr>
              <w:jc w:val="center"/>
              <w:rPr>
                <w:rFonts w:ascii="仿宋" w:eastAsia="仿宋" w:hAnsi="仿宋" w:cs="仿宋"/>
                <w:szCs w:val="21"/>
              </w:rPr>
            </w:pPr>
          </w:p>
        </w:tc>
      </w:tr>
      <w:tr w:rsidR="002E55B3">
        <w:trPr>
          <w:trHeight w:val="480"/>
          <w:jc w:val="center"/>
        </w:trPr>
        <w:tc>
          <w:tcPr>
            <w:tcW w:w="690"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3</w:t>
            </w:r>
          </w:p>
        </w:tc>
        <w:tc>
          <w:tcPr>
            <w:tcW w:w="1693" w:type="dxa"/>
            <w:vAlign w:val="center"/>
          </w:tcPr>
          <w:p w:rsidR="002E55B3" w:rsidRDefault="002E55B3">
            <w:pPr>
              <w:jc w:val="center"/>
              <w:rPr>
                <w:rFonts w:ascii="仿宋" w:eastAsia="仿宋" w:hAnsi="仿宋" w:cs="仿宋"/>
                <w:szCs w:val="21"/>
              </w:rPr>
            </w:pPr>
          </w:p>
        </w:tc>
        <w:tc>
          <w:tcPr>
            <w:tcW w:w="1975" w:type="dxa"/>
            <w:vAlign w:val="center"/>
          </w:tcPr>
          <w:p w:rsidR="002E55B3" w:rsidRDefault="002E55B3">
            <w:pPr>
              <w:jc w:val="center"/>
              <w:rPr>
                <w:rFonts w:ascii="仿宋" w:eastAsia="仿宋" w:hAnsi="仿宋" w:cs="仿宋"/>
                <w:szCs w:val="21"/>
              </w:rPr>
            </w:pPr>
          </w:p>
        </w:tc>
        <w:tc>
          <w:tcPr>
            <w:tcW w:w="1450" w:type="dxa"/>
            <w:vAlign w:val="center"/>
          </w:tcPr>
          <w:p w:rsidR="002E55B3" w:rsidRDefault="002E55B3">
            <w:pPr>
              <w:jc w:val="center"/>
              <w:rPr>
                <w:rFonts w:ascii="仿宋" w:eastAsia="仿宋" w:hAnsi="仿宋" w:cs="仿宋"/>
                <w:szCs w:val="21"/>
              </w:rPr>
            </w:pPr>
          </w:p>
        </w:tc>
        <w:tc>
          <w:tcPr>
            <w:tcW w:w="1066" w:type="dxa"/>
            <w:vAlign w:val="center"/>
          </w:tcPr>
          <w:p w:rsidR="002E55B3" w:rsidRDefault="002E55B3">
            <w:pPr>
              <w:jc w:val="center"/>
              <w:rPr>
                <w:rFonts w:ascii="仿宋" w:eastAsia="仿宋" w:hAnsi="仿宋" w:cs="仿宋"/>
                <w:szCs w:val="21"/>
              </w:rPr>
            </w:pPr>
          </w:p>
        </w:tc>
        <w:tc>
          <w:tcPr>
            <w:tcW w:w="1397" w:type="dxa"/>
            <w:vAlign w:val="center"/>
          </w:tcPr>
          <w:p w:rsidR="002E55B3" w:rsidRDefault="002E55B3">
            <w:pPr>
              <w:jc w:val="center"/>
              <w:rPr>
                <w:rFonts w:ascii="仿宋" w:eastAsia="仿宋" w:hAnsi="仿宋" w:cs="仿宋"/>
                <w:szCs w:val="21"/>
              </w:rPr>
            </w:pPr>
          </w:p>
        </w:tc>
      </w:tr>
      <w:tr w:rsidR="002E55B3">
        <w:trPr>
          <w:trHeight w:val="480"/>
          <w:jc w:val="center"/>
        </w:trPr>
        <w:tc>
          <w:tcPr>
            <w:tcW w:w="690"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w:t>
            </w:r>
          </w:p>
        </w:tc>
        <w:tc>
          <w:tcPr>
            <w:tcW w:w="1693" w:type="dxa"/>
            <w:vAlign w:val="center"/>
          </w:tcPr>
          <w:p w:rsidR="002E55B3" w:rsidRDefault="002E55B3">
            <w:pPr>
              <w:jc w:val="center"/>
              <w:rPr>
                <w:rFonts w:ascii="仿宋" w:eastAsia="仿宋" w:hAnsi="仿宋" w:cs="仿宋"/>
                <w:szCs w:val="21"/>
              </w:rPr>
            </w:pPr>
          </w:p>
        </w:tc>
        <w:tc>
          <w:tcPr>
            <w:tcW w:w="1975" w:type="dxa"/>
            <w:vAlign w:val="center"/>
          </w:tcPr>
          <w:p w:rsidR="002E55B3" w:rsidRDefault="002E55B3">
            <w:pPr>
              <w:jc w:val="center"/>
              <w:rPr>
                <w:rFonts w:ascii="仿宋" w:eastAsia="仿宋" w:hAnsi="仿宋" w:cs="仿宋"/>
                <w:szCs w:val="21"/>
              </w:rPr>
            </w:pPr>
          </w:p>
        </w:tc>
        <w:tc>
          <w:tcPr>
            <w:tcW w:w="1450" w:type="dxa"/>
            <w:vAlign w:val="center"/>
          </w:tcPr>
          <w:p w:rsidR="002E55B3" w:rsidRDefault="002E55B3">
            <w:pPr>
              <w:jc w:val="center"/>
              <w:rPr>
                <w:rFonts w:ascii="仿宋" w:eastAsia="仿宋" w:hAnsi="仿宋" w:cs="仿宋"/>
                <w:szCs w:val="21"/>
              </w:rPr>
            </w:pPr>
          </w:p>
        </w:tc>
        <w:tc>
          <w:tcPr>
            <w:tcW w:w="1066" w:type="dxa"/>
            <w:vAlign w:val="center"/>
          </w:tcPr>
          <w:p w:rsidR="002E55B3" w:rsidRDefault="002E55B3">
            <w:pPr>
              <w:jc w:val="center"/>
              <w:rPr>
                <w:rFonts w:ascii="仿宋" w:eastAsia="仿宋" w:hAnsi="仿宋" w:cs="仿宋"/>
                <w:szCs w:val="21"/>
              </w:rPr>
            </w:pPr>
          </w:p>
        </w:tc>
        <w:tc>
          <w:tcPr>
            <w:tcW w:w="1397" w:type="dxa"/>
            <w:vAlign w:val="center"/>
          </w:tcPr>
          <w:p w:rsidR="002E55B3" w:rsidRDefault="002E55B3">
            <w:pPr>
              <w:jc w:val="center"/>
              <w:rPr>
                <w:rFonts w:ascii="仿宋" w:eastAsia="仿宋" w:hAnsi="仿宋" w:cs="仿宋"/>
                <w:szCs w:val="21"/>
              </w:rPr>
            </w:pPr>
          </w:p>
        </w:tc>
      </w:tr>
    </w:tbl>
    <w:p w:rsidR="002E55B3" w:rsidRDefault="005309B3">
      <w:pPr>
        <w:rPr>
          <w:rFonts w:ascii="仿宋" w:eastAsia="仿宋" w:hAnsi="仿宋" w:cs="仿宋"/>
          <w:sz w:val="24"/>
        </w:rPr>
      </w:pPr>
      <w:r>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tabs>
          <w:tab w:val="left" w:pos="540"/>
        </w:tabs>
        <w:rPr>
          <w:rFonts w:ascii="仿宋" w:eastAsia="仿宋" w:hAnsi="仿宋" w:cs="仿宋"/>
          <w:b/>
          <w:sz w:val="28"/>
          <w:szCs w:val="28"/>
        </w:rPr>
      </w:pPr>
    </w:p>
    <w:p w:rsidR="002E55B3" w:rsidRDefault="002E55B3">
      <w:pPr>
        <w:pStyle w:val="a0"/>
      </w:pPr>
    </w:p>
    <w:p w:rsidR="002E55B3" w:rsidRDefault="002E55B3">
      <w:pPr>
        <w:pStyle w:val="a0"/>
      </w:pPr>
    </w:p>
    <w:p w:rsidR="002E55B3" w:rsidRDefault="005309B3">
      <w:pPr>
        <w:tabs>
          <w:tab w:val="left" w:pos="540"/>
        </w:tabs>
        <w:spacing w:line="400" w:lineRule="exact"/>
        <w:rPr>
          <w:rFonts w:ascii="仿宋" w:eastAsia="仿宋" w:hAnsi="仿宋" w:cs="仿宋"/>
          <w:b/>
          <w:sz w:val="24"/>
        </w:rPr>
      </w:pPr>
      <w:r>
        <w:rPr>
          <w:rFonts w:ascii="仿宋" w:eastAsia="仿宋" w:hAnsi="仿宋" w:cs="仿宋" w:hint="eastAsia"/>
          <w:b/>
          <w:sz w:val="24"/>
        </w:rPr>
        <w:lastRenderedPageBreak/>
        <w:t xml:space="preserve">4.1.3 </w:t>
      </w:r>
      <w:r>
        <w:rPr>
          <w:rFonts w:ascii="仿宋" w:eastAsia="仿宋" w:hAnsi="仿宋" w:cs="仿宋" w:hint="eastAsia"/>
          <w:b/>
          <w:sz w:val="24"/>
          <w:lang w:val="en-GB"/>
        </w:rPr>
        <w:t>其它必需重要事项说明及承诺(单页)</w:t>
      </w: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1、参加本项目前三年内，在经营活动中没有违法记录承诺函。</w:t>
      </w:r>
    </w:p>
    <w:p w:rsidR="002E55B3" w:rsidRDefault="005309B3">
      <w:pPr>
        <w:adjustRightInd w:val="0"/>
        <w:snapToGrid w:val="0"/>
        <w:spacing w:line="400" w:lineRule="exact"/>
        <w:jc w:val="center"/>
        <w:rPr>
          <w:rFonts w:ascii="仿宋" w:eastAsia="仿宋" w:hAnsi="仿宋" w:cs="仿宋"/>
          <w:b/>
          <w:sz w:val="28"/>
          <w:szCs w:val="28"/>
        </w:rPr>
      </w:pPr>
      <w:r>
        <w:rPr>
          <w:rFonts w:ascii="仿宋" w:eastAsia="仿宋" w:hAnsi="仿宋" w:cs="仿宋" w:hint="eastAsia"/>
          <w:b/>
          <w:sz w:val="28"/>
          <w:szCs w:val="28"/>
        </w:rPr>
        <w:t>近三年投标活动中无重大违法违规声明函</w:t>
      </w:r>
    </w:p>
    <w:p w:rsidR="002E55B3" w:rsidRDefault="005309B3">
      <w:pPr>
        <w:spacing w:line="400" w:lineRule="exact"/>
        <w:ind w:leftChars="-257" w:left="-540" w:firstLineChars="200" w:firstLine="480"/>
        <w:rPr>
          <w:rFonts w:ascii="仿宋" w:eastAsia="仿宋" w:hAnsi="仿宋" w:cs="仿宋"/>
          <w:sz w:val="24"/>
        </w:rPr>
      </w:pPr>
      <w:r>
        <w:rPr>
          <w:rFonts w:ascii="仿宋" w:eastAsia="仿宋" w:hAnsi="仿宋" w:cs="仿宋" w:hint="eastAsia"/>
          <w:sz w:val="24"/>
        </w:rPr>
        <w:t>致：惠州市第二人民医院</w:t>
      </w:r>
    </w:p>
    <w:p w:rsidR="002E55B3" w:rsidRDefault="005309B3">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本人以</w:t>
      </w:r>
      <w:r>
        <w:rPr>
          <w:rFonts w:ascii="仿宋" w:eastAsia="仿宋" w:hAnsi="仿宋" w:cs="仿宋" w:hint="eastAsia"/>
          <w:sz w:val="24"/>
          <w:u w:val="single"/>
        </w:rPr>
        <w:t xml:space="preserve">       公司名称  </w:t>
      </w:r>
      <w:r>
        <w:rPr>
          <w:rFonts w:ascii="仿宋" w:eastAsia="仿宋" w:hAnsi="仿宋" w:cs="仿宋" w:hint="eastAsia"/>
          <w:sz w:val="24"/>
        </w:rPr>
        <w:t>法定代表人的资格，郑重声明：</w:t>
      </w:r>
    </w:p>
    <w:p w:rsidR="002E55B3" w:rsidRDefault="005309B3">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rsidR="002E55B3" w:rsidRDefault="005309B3">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特此声明！</w:t>
      </w:r>
    </w:p>
    <w:p w:rsidR="002E55B3" w:rsidRDefault="002E55B3">
      <w:pPr>
        <w:adjustRightInd w:val="0"/>
        <w:snapToGrid w:val="0"/>
        <w:spacing w:line="400" w:lineRule="exact"/>
        <w:ind w:firstLine="555"/>
        <w:rPr>
          <w:rFonts w:ascii="仿宋" w:eastAsia="仿宋" w:hAnsi="仿宋" w:cs="仿宋"/>
          <w:sz w:val="24"/>
        </w:rPr>
      </w:pP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400" w:lineRule="exact"/>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spacing w:line="400" w:lineRule="exact"/>
        <w:rPr>
          <w:rFonts w:ascii="仿宋" w:eastAsia="仿宋" w:hAnsi="仿宋" w:cs="仿宋"/>
          <w:sz w:val="24"/>
        </w:rPr>
      </w:pP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2、诚信投标承诺书。</w:t>
      </w:r>
    </w:p>
    <w:p w:rsidR="002E55B3" w:rsidRDefault="005309B3">
      <w:pPr>
        <w:spacing w:line="400" w:lineRule="exact"/>
        <w:jc w:val="center"/>
        <w:rPr>
          <w:rFonts w:ascii="仿宋" w:eastAsia="仿宋" w:hAnsi="仿宋" w:cs="仿宋"/>
          <w:b/>
          <w:sz w:val="30"/>
          <w:szCs w:val="30"/>
          <w:lang w:val="hr-HR"/>
        </w:rPr>
      </w:pPr>
      <w:r>
        <w:rPr>
          <w:rFonts w:ascii="仿宋" w:eastAsia="仿宋" w:hAnsi="仿宋" w:cs="仿宋" w:hint="eastAsia"/>
          <w:b/>
          <w:sz w:val="30"/>
          <w:szCs w:val="30"/>
          <w:lang w:val="hr-HR"/>
        </w:rPr>
        <w:t>诚信投标承诺书(单页)</w:t>
      </w:r>
    </w:p>
    <w:p w:rsidR="002E55B3" w:rsidRDefault="005309B3">
      <w:pPr>
        <w:spacing w:line="400" w:lineRule="exact"/>
        <w:ind w:leftChars="-257" w:left="-540" w:firstLineChars="200" w:firstLine="480"/>
        <w:rPr>
          <w:rFonts w:ascii="仿宋" w:eastAsia="仿宋" w:hAnsi="仿宋" w:cs="仿宋"/>
          <w:sz w:val="24"/>
        </w:rPr>
      </w:pPr>
      <w:r>
        <w:rPr>
          <w:rFonts w:ascii="仿宋" w:eastAsia="仿宋" w:hAnsi="仿宋" w:cs="仿宋" w:hint="eastAsia"/>
          <w:sz w:val="24"/>
        </w:rPr>
        <w:t>致：惠州市第二人民医院</w:t>
      </w:r>
    </w:p>
    <w:p w:rsidR="002E55B3" w:rsidRDefault="005309B3">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本企业郑重承诺：</w:t>
      </w:r>
    </w:p>
    <w:p w:rsidR="002E55B3" w:rsidRDefault="005309B3">
      <w:pPr>
        <w:spacing w:line="400" w:lineRule="exact"/>
        <w:ind w:firstLineChars="175" w:firstLine="420"/>
        <w:rPr>
          <w:rFonts w:ascii="仿宋" w:eastAsia="仿宋" w:hAnsi="仿宋" w:cs="仿宋"/>
          <w:sz w:val="24"/>
        </w:rPr>
      </w:pPr>
      <w:r>
        <w:rPr>
          <w:rFonts w:ascii="仿宋" w:eastAsia="仿宋" w:hAnsi="仿宋" w:cs="仿宋" w:hint="eastAsia"/>
          <w:sz w:val="24"/>
        </w:rPr>
        <w:t>一、遵守政府采购法律、法规和规章制度，维护医院采购市场秩序和公平竞争环境，</w:t>
      </w:r>
      <w:proofErr w:type="gramStart"/>
      <w:r>
        <w:rPr>
          <w:rFonts w:ascii="仿宋" w:eastAsia="仿宋" w:hAnsi="仿宋" w:cs="仿宋" w:hint="eastAsia"/>
          <w:sz w:val="24"/>
        </w:rPr>
        <w:t>不</w:t>
      </w:r>
      <w:proofErr w:type="gramEnd"/>
      <w:r>
        <w:rPr>
          <w:rFonts w:ascii="仿宋" w:eastAsia="仿宋" w:hAnsi="仿宋" w:cs="仿宋" w:hint="eastAsia"/>
          <w:sz w:val="24"/>
        </w:rPr>
        <w:t>恶意竞价；</w:t>
      </w:r>
    </w:p>
    <w:p w:rsidR="002E55B3" w:rsidRDefault="005309B3">
      <w:pPr>
        <w:spacing w:line="400" w:lineRule="exact"/>
        <w:ind w:firstLineChars="175" w:firstLine="420"/>
        <w:rPr>
          <w:rFonts w:ascii="仿宋" w:eastAsia="仿宋" w:hAnsi="仿宋" w:cs="仿宋"/>
          <w:sz w:val="24"/>
        </w:rPr>
      </w:pPr>
      <w:r>
        <w:rPr>
          <w:rFonts w:ascii="仿宋" w:eastAsia="仿宋" w:hAnsi="仿宋" w:cs="仿宋" w:hint="eastAsia"/>
          <w:sz w:val="24"/>
        </w:rPr>
        <w:t>二、依法诚信参与医院采购活动，自觉维护采购人合法权益；</w:t>
      </w:r>
    </w:p>
    <w:p w:rsidR="002E55B3" w:rsidRDefault="005309B3">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三、严格保守医院公开采购活动中获取的国家秘密和商业秘密；</w:t>
      </w:r>
    </w:p>
    <w:p w:rsidR="002E55B3" w:rsidRDefault="005309B3">
      <w:pPr>
        <w:spacing w:line="400" w:lineRule="exact"/>
        <w:ind w:firstLineChars="175" w:firstLine="420"/>
        <w:rPr>
          <w:rFonts w:ascii="仿宋" w:eastAsia="仿宋" w:hAnsi="仿宋" w:cs="仿宋"/>
          <w:sz w:val="24"/>
        </w:rPr>
      </w:pPr>
      <w:r>
        <w:rPr>
          <w:rFonts w:ascii="仿宋" w:eastAsia="仿宋" w:hAnsi="仿宋" w:cs="仿宋" w:hint="eastAsia"/>
          <w:sz w:val="24"/>
        </w:rPr>
        <w:t>四、依法履行采购合同和采购活动中的各项承诺，为采购人提供符合规定质量标准的货物、工程和服务，以及优良的售后服务；</w:t>
      </w:r>
    </w:p>
    <w:p w:rsidR="002E55B3" w:rsidRDefault="005309B3">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五、依法诚信进行质疑与投诉活动；</w:t>
      </w:r>
    </w:p>
    <w:p w:rsidR="002E55B3" w:rsidRDefault="005309B3">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六、主动接受医院采购监督管理部门的监督检查。</w:t>
      </w:r>
    </w:p>
    <w:p w:rsidR="002E55B3" w:rsidRDefault="005309B3">
      <w:pPr>
        <w:spacing w:line="400" w:lineRule="exact"/>
        <w:ind w:firstLineChars="175" w:firstLine="420"/>
        <w:rPr>
          <w:rFonts w:ascii="仿宋" w:eastAsia="仿宋" w:hAnsi="仿宋" w:cs="仿宋"/>
          <w:sz w:val="24"/>
        </w:rPr>
      </w:pPr>
      <w:r>
        <w:rPr>
          <w:rFonts w:ascii="仿宋" w:eastAsia="仿宋" w:hAnsi="仿宋" w:cs="仿宋" w:hint="eastAsia"/>
          <w:sz w:val="24"/>
        </w:rPr>
        <w:t>本公司若有违反</w:t>
      </w:r>
      <w:proofErr w:type="gramStart"/>
      <w:r>
        <w:rPr>
          <w:rFonts w:ascii="仿宋" w:eastAsia="仿宋" w:hAnsi="仿宋" w:cs="仿宋" w:hint="eastAsia"/>
          <w:sz w:val="24"/>
        </w:rPr>
        <w:t>本承诺</w:t>
      </w:r>
      <w:proofErr w:type="gramEnd"/>
      <w:r>
        <w:rPr>
          <w:rFonts w:ascii="仿宋" w:eastAsia="仿宋" w:hAnsi="仿宋" w:cs="仿宋" w:hint="eastAsia"/>
          <w:sz w:val="24"/>
        </w:rPr>
        <w:t>内容的行为，愿意承担相应的后果和法律责任，包括愿意接受医院</w:t>
      </w:r>
      <w:proofErr w:type="gramStart"/>
      <w:r>
        <w:rPr>
          <w:rFonts w:ascii="仿宋" w:eastAsia="仿宋" w:hAnsi="仿宋" w:cs="仿宋" w:hint="eastAsia"/>
          <w:sz w:val="24"/>
        </w:rPr>
        <w:t>作</w:t>
      </w:r>
      <w:proofErr w:type="gramEnd"/>
      <w:r>
        <w:rPr>
          <w:rFonts w:ascii="仿宋" w:eastAsia="仿宋" w:hAnsi="仿宋" w:cs="仿宋" w:hint="eastAsia"/>
          <w:sz w:val="24"/>
        </w:rPr>
        <w:t>出的处罚。 </w:t>
      </w:r>
    </w:p>
    <w:p w:rsidR="002E55B3" w:rsidRDefault="002E55B3">
      <w:pPr>
        <w:adjustRightInd w:val="0"/>
        <w:snapToGrid w:val="0"/>
        <w:spacing w:line="400" w:lineRule="exact"/>
        <w:rPr>
          <w:rFonts w:ascii="仿宋" w:eastAsia="仿宋" w:hAnsi="仿宋" w:cs="仿宋"/>
          <w:sz w:val="24"/>
        </w:rPr>
      </w:pP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400" w:lineRule="exact"/>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4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rPr>
          <w:rFonts w:ascii="仿宋" w:eastAsia="仿宋" w:hAnsi="仿宋" w:cs="仿宋"/>
        </w:rPr>
      </w:pPr>
    </w:p>
    <w:p w:rsidR="002E55B3" w:rsidRDefault="002E55B3">
      <w:pPr>
        <w:pStyle w:val="a0"/>
      </w:pPr>
    </w:p>
    <w:p w:rsidR="002E55B3" w:rsidRDefault="002E55B3">
      <w:pPr>
        <w:pStyle w:val="a0"/>
      </w:pPr>
    </w:p>
    <w:p w:rsidR="002E55B3" w:rsidRDefault="005309B3">
      <w:pPr>
        <w:rPr>
          <w:rFonts w:ascii="仿宋" w:eastAsia="仿宋" w:hAnsi="仿宋" w:cs="仿宋"/>
          <w:sz w:val="20"/>
          <w:szCs w:val="22"/>
        </w:rPr>
      </w:pPr>
      <w:r>
        <w:rPr>
          <w:rFonts w:ascii="仿宋" w:eastAsia="仿宋" w:hAnsi="仿宋" w:cs="仿宋" w:hint="eastAsia"/>
          <w:b/>
          <w:sz w:val="24"/>
        </w:rPr>
        <w:lastRenderedPageBreak/>
        <w:t>4.2商务条款响应</w:t>
      </w:r>
    </w:p>
    <w:p w:rsidR="002E55B3" w:rsidRDefault="005309B3">
      <w:pPr>
        <w:adjustRightInd w:val="0"/>
        <w:snapToGrid w:val="0"/>
        <w:spacing w:line="300" w:lineRule="auto"/>
        <w:jc w:val="left"/>
        <w:rPr>
          <w:rFonts w:ascii="仿宋" w:eastAsia="仿宋" w:hAnsi="仿宋" w:cs="仿宋"/>
          <w:b/>
          <w:sz w:val="24"/>
        </w:rPr>
      </w:pPr>
      <w:r>
        <w:rPr>
          <w:rFonts w:ascii="仿宋" w:eastAsia="仿宋" w:hAnsi="仿宋" w:cs="仿宋" w:hint="eastAsia"/>
          <w:b/>
          <w:sz w:val="24"/>
        </w:rPr>
        <w:t>4.2.1 实质性响应商务条款</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077"/>
        <w:gridCol w:w="3651"/>
        <w:gridCol w:w="736"/>
        <w:gridCol w:w="1430"/>
        <w:gridCol w:w="1030"/>
      </w:tblGrid>
      <w:tr w:rsidR="002E55B3">
        <w:trPr>
          <w:trHeight w:val="310"/>
          <w:jc w:val="center"/>
        </w:trPr>
        <w:tc>
          <w:tcPr>
            <w:tcW w:w="8520" w:type="dxa"/>
            <w:gridSpan w:val="6"/>
            <w:vAlign w:val="center"/>
          </w:tcPr>
          <w:p w:rsidR="002E55B3" w:rsidRDefault="005309B3">
            <w:pPr>
              <w:spacing w:after="120"/>
              <w:jc w:val="center"/>
              <w:rPr>
                <w:rFonts w:ascii="仿宋" w:eastAsia="仿宋" w:hAnsi="仿宋" w:cs="仿宋"/>
                <w:sz w:val="24"/>
              </w:rPr>
            </w:pPr>
            <w:r>
              <w:rPr>
                <w:rFonts w:ascii="仿宋" w:eastAsia="仿宋" w:hAnsi="仿宋" w:cs="仿宋" w:hint="eastAsia"/>
                <w:sz w:val="24"/>
              </w:rPr>
              <w:t>实质性（“</w:t>
            </w:r>
            <w:r>
              <w:rPr>
                <w:rFonts w:ascii="仿宋" w:eastAsia="仿宋" w:hAnsi="仿宋" w:cs="仿宋" w:hint="eastAsia"/>
                <w:b/>
                <w:sz w:val="24"/>
              </w:rPr>
              <w:t>★</w:t>
            </w:r>
            <w:r>
              <w:rPr>
                <w:rFonts w:ascii="仿宋" w:eastAsia="仿宋" w:hAnsi="仿宋" w:cs="仿宋" w:hint="eastAsia"/>
                <w:sz w:val="24"/>
              </w:rPr>
              <w:t>”项）商务条款响应表</w:t>
            </w:r>
          </w:p>
        </w:tc>
      </w:tr>
      <w:tr w:rsidR="002E55B3">
        <w:trPr>
          <w:trHeight w:val="731"/>
          <w:jc w:val="center"/>
        </w:trPr>
        <w:tc>
          <w:tcPr>
            <w:tcW w:w="596"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序号</w:t>
            </w:r>
          </w:p>
        </w:tc>
        <w:tc>
          <w:tcPr>
            <w:tcW w:w="1077"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名称</w:t>
            </w:r>
          </w:p>
        </w:tc>
        <w:tc>
          <w:tcPr>
            <w:tcW w:w="3651"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要求</w:t>
            </w:r>
          </w:p>
        </w:tc>
        <w:tc>
          <w:tcPr>
            <w:tcW w:w="736"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是否响应</w:t>
            </w:r>
          </w:p>
        </w:tc>
        <w:tc>
          <w:tcPr>
            <w:tcW w:w="1430"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偏离情况（正/负/无）</w:t>
            </w:r>
          </w:p>
        </w:tc>
        <w:tc>
          <w:tcPr>
            <w:tcW w:w="1030" w:type="dxa"/>
            <w:shd w:val="clear" w:color="auto" w:fill="F1F1F1"/>
            <w:vAlign w:val="center"/>
          </w:tcPr>
          <w:p w:rsidR="002E55B3" w:rsidRDefault="005309B3">
            <w:pPr>
              <w:jc w:val="center"/>
              <w:rPr>
                <w:rFonts w:ascii="仿宋" w:eastAsia="仿宋" w:hAnsi="仿宋" w:cs="仿宋"/>
                <w:szCs w:val="21"/>
                <w:shd w:val="clear" w:color="FFFFFF" w:fill="D9D9D9"/>
              </w:rPr>
            </w:pPr>
            <w:r>
              <w:rPr>
                <w:rFonts w:ascii="仿宋" w:eastAsia="仿宋" w:hAnsi="仿宋" w:cs="仿宋" w:hint="eastAsia"/>
                <w:szCs w:val="21"/>
                <w:shd w:val="clear" w:color="FFFFFF" w:fill="D9D9D9"/>
              </w:rPr>
              <w:t>偏离说明</w:t>
            </w:r>
          </w:p>
        </w:tc>
      </w:tr>
      <w:tr w:rsidR="002E55B3">
        <w:trPr>
          <w:trHeight w:val="702"/>
          <w:jc w:val="center"/>
        </w:trPr>
        <w:tc>
          <w:tcPr>
            <w:tcW w:w="596" w:type="dxa"/>
            <w:vAlign w:val="center"/>
          </w:tcPr>
          <w:p w:rsidR="002E55B3" w:rsidRDefault="005309B3">
            <w:pPr>
              <w:spacing w:after="120"/>
              <w:jc w:val="center"/>
              <w:rPr>
                <w:rFonts w:ascii="仿宋" w:eastAsia="仿宋" w:hAnsi="仿宋" w:cs="仿宋"/>
                <w:szCs w:val="21"/>
              </w:rPr>
            </w:pPr>
            <w:r>
              <w:rPr>
                <w:rFonts w:ascii="仿宋" w:eastAsia="仿宋" w:hAnsi="仿宋" w:cs="仿宋" w:hint="eastAsia"/>
                <w:szCs w:val="21"/>
              </w:rPr>
              <w:t>1</w:t>
            </w:r>
          </w:p>
        </w:tc>
        <w:tc>
          <w:tcPr>
            <w:tcW w:w="1077" w:type="dxa"/>
            <w:vAlign w:val="center"/>
          </w:tcPr>
          <w:p w:rsidR="002E55B3" w:rsidRDefault="002E55B3">
            <w:pPr>
              <w:spacing w:after="120"/>
              <w:jc w:val="center"/>
              <w:rPr>
                <w:rFonts w:ascii="仿宋" w:eastAsia="仿宋" w:hAnsi="仿宋" w:cs="仿宋"/>
                <w:spacing w:val="20"/>
                <w:szCs w:val="21"/>
              </w:rPr>
            </w:pPr>
          </w:p>
        </w:tc>
        <w:tc>
          <w:tcPr>
            <w:tcW w:w="3651" w:type="dxa"/>
            <w:vAlign w:val="center"/>
          </w:tcPr>
          <w:p w:rsidR="002E55B3" w:rsidRDefault="002E55B3">
            <w:pPr>
              <w:ind w:firstLineChars="100" w:firstLine="250"/>
              <w:rPr>
                <w:rFonts w:ascii="仿宋" w:eastAsia="仿宋" w:hAnsi="仿宋" w:cs="仿宋"/>
                <w:spacing w:val="20"/>
                <w:szCs w:val="21"/>
              </w:rPr>
            </w:pPr>
          </w:p>
        </w:tc>
        <w:tc>
          <w:tcPr>
            <w:tcW w:w="736" w:type="dxa"/>
            <w:vAlign w:val="center"/>
          </w:tcPr>
          <w:p w:rsidR="002E55B3" w:rsidRDefault="002E55B3">
            <w:pPr>
              <w:spacing w:after="120"/>
              <w:jc w:val="center"/>
              <w:rPr>
                <w:rFonts w:ascii="仿宋" w:eastAsia="仿宋" w:hAnsi="仿宋" w:cs="仿宋"/>
                <w:spacing w:val="20"/>
                <w:szCs w:val="21"/>
              </w:rPr>
            </w:pPr>
          </w:p>
        </w:tc>
        <w:tc>
          <w:tcPr>
            <w:tcW w:w="1430" w:type="dxa"/>
            <w:vAlign w:val="center"/>
          </w:tcPr>
          <w:p w:rsidR="002E55B3" w:rsidRDefault="002E55B3">
            <w:pPr>
              <w:spacing w:after="120"/>
              <w:jc w:val="center"/>
              <w:rPr>
                <w:rFonts w:ascii="仿宋" w:eastAsia="仿宋" w:hAnsi="仿宋" w:cs="仿宋"/>
                <w:spacing w:val="20"/>
                <w:szCs w:val="21"/>
              </w:rPr>
            </w:pPr>
          </w:p>
        </w:tc>
        <w:tc>
          <w:tcPr>
            <w:tcW w:w="1030" w:type="dxa"/>
            <w:vAlign w:val="center"/>
          </w:tcPr>
          <w:p w:rsidR="002E55B3" w:rsidRDefault="002E55B3">
            <w:pPr>
              <w:spacing w:after="120"/>
              <w:jc w:val="center"/>
              <w:rPr>
                <w:rFonts w:ascii="仿宋" w:eastAsia="仿宋" w:hAnsi="仿宋" w:cs="仿宋"/>
                <w:spacing w:val="20"/>
                <w:szCs w:val="21"/>
              </w:rPr>
            </w:pPr>
          </w:p>
        </w:tc>
      </w:tr>
      <w:tr w:rsidR="002E55B3">
        <w:trPr>
          <w:trHeight w:val="325"/>
          <w:jc w:val="center"/>
        </w:trPr>
        <w:tc>
          <w:tcPr>
            <w:tcW w:w="596" w:type="dxa"/>
            <w:vAlign w:val="center"/>
          </w:tcPr>
          <w:p w:rsidR="002E55B3" w:rsidRDefault="005309B3">
            <w:pPr>
              <w:spacing w:after="120"/>
              <w:jc w:val="center"/>
              <w:rPr>
                <w:rFonts w:ascii="仿宋" w:eastAsia="仿宋" w:hAnsi="仿宋" w:cs="仿宋"/>
                <w:szCs w:val="21"/>
              </w:rPr>
            </w:pPr>
            <w:r>
              <w:rPr>
                <w:rFonts w:ascii="仿宋" w:eastAsia="仿宋" w:hAnsi="仿宋" w:cs="仿宋" w:hint="eastAsia"/>
                <w:szCs w:val="21"/>
              </w:rPr>
              <w:t>2</w:t>
            </w:r>
          </w:p>
        </w:tc>
        <w:tc>
          <w:tcPr>
            <w:tcW w:w="1077" w:type="dxa"/>
            <w:vAlign w:val="center"/>
          </w:tcPr>
          <w:p w:rsidR="002E55B3" w:rsidRDefault="002E55B3">
            <w:pPr>
              <w:spacing w:after="120"/>
              <w:jc w:val="center"/>
              <w:rPr>
                <w:rFonts w:ascii="仿宋" w:eastAsia="仿宋" w:hAnsi="仿宋" w:cs="仿宋"/>
                <w:szCs w:val="21"/>
              </w:rPr>
            </w:pPr>
          </w:p>
        </w:tc>
        <w:tc>
          <w:tcPr>
            <w:tcW w:w="3651" w:type="dxa"/>
          </w:tcPr>
          <w:p w:rsidR="002E55B3" w:rsidRDefault="002E55B3">
            <w:pPr>
              <w:rPr>
                <w:rFonts w:ascii="仿宋" w:eastAsia="仿宋" w:hAnsi="仿宋" w:cs="仿宋"/>
                <w:szCs w:val="21"/>
              </w:rPr>
            </w:pPr>
          </w:p>
        </w:tc>
        <w:tc>
          <w:tcPr>
            <w:tcW w:w="736" w:type="dxa"/>
          </w:tcPr>
          <w:p w:rsidR="002E55B3" w:rsidRDefault="002E55B3">
            <w:pPr>
              <w:spacing w:after="120"/>
              <w:rPr>
                <w:rFonts w:ascii="仿宋" w:eastAsia="仿宋" w:hAnsi="仿宋" w:cs="仿宋"/>
                <w:szCs w:val="21"/>
              </w:rPr>
            </w:pPr>
          </w:p>
        </w:tc>
        <w:tc>
          <w:tcPr>
            <w:tcW w:w="1430" w:type="dxa"/>
          </w:tcPr>
          <w:p w:rsidR="002E55B3" w:rsidRDefault="002E55B3">
            <w:pPr>
              <w:spacing w:after="120"/>
              <w:rPr>
                <w:rFonts w:ascii="仿宋" w:eastAsia="仿宋" w:hAnsi="仿宋" w:cs="仿宋"/>
                <w:szCs w:val="21"/>
              </w:rPr>
            </w:pPr>
          </w:p>
        </w:tc>
        <w:tc>
          <w:tcPr>
            <w:tcW w:w="1030" w:type="dxa"/>
          </w:tcPr>
          <w:p w:rsidR="002E55B3" w:rsidRDefault="002E55B3">
            <w:pPr>
              <w:spacing w:after="120"/>
              <w:rPr>
                <w:rFonts w:ascii="仿宋" w:eastAsia="仿宋" w:hAnsi="仿宋" w:cs="仿宋"/>
                <w:szCs w:val="21"/>
              </w:rPr>
            </w:pPr>
          </w:p>
        </w:tc>
      </w:tr>
      <w:tr w:rsidR="002E55B3">
        <w:trPr>
          <w:jc w:val="center"/>
        </w:trPr>
        <w:tc>
          <w:tcPr>
            <w:tcW w:w="596" w:type="dxa"/>
            <w:vAlign w:val="center"/>
          </w:tcPr>
          <w:p w:rsidR="002E55B3" w:rsidRDefault="002E55B3">
            <w:pPr>
              <w:spacing w:after="120"/>
              <w:jc w:val="center"/>
              <w:rPr>
                <w:rFonts w:ascii="仿宋" w:eastAsia="仿宋" w:hAnsi="仿宋" w:cs="仿宋"/>
                <w:sz w:val="24"/>
              </w:rPr>
            </w:pPr>
          </w:p>
        </w:tc>
        <w:tc>
          <w:tcPr>
            <w:tcW w:w="1077" w:type="dxa"/>
            <w:vAlign w:val="center"/>
          </w:tcPr>
          <w:p w:rsidR="002E55B3" w:rsidRDefault="002E55B3">
            <w:pPr>
              <w:spacing w:after="120"/>
              <w:jc w:val="center"/>
              <w:rPr>
                <w:rFonts w:ascii="仿宋" w:eastAsia="仿宋" w:hAnsi="仿宋" w:cs="仿宋"/>
                <w:sz w:val="24"/>
              </w:rPr>
            </w:pPr>
          </w:p>
        </w:tc>
        <w:tc>
          <w:tcPr>
            <w:tcW w:w="3651" w:type="dxa"/>
          </w:tcPr>
          <w:p w:rsidR="002E55B3" w:rsidRDefault="002E55B3">
            <w:pPr>
              <w:rPr>
                <w:rFonts w:ascii="仿宋" w:eastAsia="仿宋" w:hAnsi="仿宋" w:cs="仿宋"/>
                <w:sz w:val="24"/>
              </w:rPr>
            </w:pPr>
          </w:p>
        </w:tc>
        <w:tc>
          <w:tcPr>
            <w:tcW w:w="736" w:type="dxa"/>
          </w:tcPr>
          <w:p w:rsidR="002E55B3" w:rsidRDefault="002E55B3">
            <w:pPr>
              <w:spacing w:after="120"/>
              <w:rPr>
                <w:rFonts w:ascii="仿宋" w:eastAsia="仿宋" w:hAnsi="仿宋" w:cs="仿宋"/>
                <w:sz w:val="24"/>
              </w:rPr>
            </w:pPr>
          </w:p>
        </w:tc>
        <w:tc>
          <w:tcPr>
            <w:tcW w:w="1430" w:type="dxa"/>
          </w:tcPr>
          <w:p w:rsidR="002E55B3" w:rsidRDefault="002E55B3">
            <w:pPr>
              <w:spacing w:after="120"/>
              <w:rPr>
                <w:rFonts w:ascii="仿宋" w:eastAsia="仿宋" w:hAnsi="仿宋" w:cs="仿宋"/>
                <w:sz w:val="24"/>
              </w:rPr>
            </w:pPr>
          </w:p>
        </w:tc>
        <w:tc>
          <w:tcPr>
            <w:tcW w:w="1030" w:type="dxa"/>
          </w:tcPr>
          <w:p w:rsidR="002E55B3" w:rsidRDefault="002E55B3">
            <w:pPr>
              <w:spacing w:after="120"/>
              <w:rPr>
                <w:rFonts w:ascii="仿宋" w:eastAsia="仿宋" w:hAnsi="仿宋" w:cs="仿宋"/>
                <w:sz w:val="24"/>
              </w:rPr>
            </w:pPr>
          </w:p>
        </w:tc>
      </w:tr>
      <w:tr w:rsidR="002E55B3">
        <w:trPr>
          <w:trHeight w:val="286"/>
          <w:jc w:val="center"/>
        </w:trPr>
        <w:tc>
          <w:tcPr>
            <w:tcW w:w="596" w:type="dxa"/>
            <w:vAlign w:val="center"/>
          </w:tcPr>
          <w:p w:rsidR="002E55B3" w:rsidRDefault="002E55B3">
            <w:pPr>
              <w:spacing w:after="120"/>
              <w:jc w:val="center"/>
              <w:rPr>
                <w:rFonts w:ascii="仿宋" w:eastAsia="仿宋" w:hAnsi="仿宋" w:cs="仿宋"/>
                <w:sz w:val="24"/>
              </w:rPr>
            </w:pPr>
          </w:p>
        </w:tc>
        <w:tc>
          <w:tcPr>
            <w:tcW w:w="1077" w:type="dxa"/>
            <w:vAlign w:val="center"/>
          </w:tcPr>
          <w:p w:rsidR="002E55B3" w:rsidRDefault="002E55B3">
            <w:pPr>
              <w:spacing w:after="120"/>
              <w:jc w:val="center"/>
              <w:rPr>
                <w:rFonts w:ascii="仿宋" w:eastAsia="仿宋" w:hAnsi="仿宋" w:cs="仿宋"/>
                <w:sz w:val="24"/>
              </w:rPr>
            </w:pPr>
          </w:p>
        </w:tc>
        <w:tc>
          <w:tcPr>
            <w:tcW w:w="3651" w:type="dxa"/>
          </w:tcPr>
          <w:p w:rsidR="002E55B3" w:rsidRDefault="002E55B3">
            <w:pPr>
              <w:rPr>
                <w:rFonts w:ascii="仿宋" w:eastAsia="仿宋" w:hAnsi="仿宋" w:cs="仿宋"/>
                <w:sz w:val="24"/>
              </w:rPr>
            </w:pPr>
          </w:p>
        </w:tc>
        <w:tc>
          <w:tcPr>
            <w:tcW w:w="736" w:type="dxa"/>
          </w:tcPr>
          <w:p w:rsidR="002E55B3" w:rsidRDefault="002E55B3">
            <w:pPr>
              <w:spacing w:after="120"/>
              <w:rPr>
                <w:rFonts w:ascii="仿宋" w:eastAsia="仿宋" w:hAnsi="仿宋" w:cs="仿宋"/>
                <w:sz w:val="24"/>
              </w:rPr>
            </w:pPr>
          </w:p>
        </w:tc>
        <w:tc>
          <w:tcPr>
            <w:tcW w:w="1430" w:type="dxa"/>
          </w:tcPr>
          <w:p w:rsidR="002E55B3" w:rsidRDefault="002E55B3">
            <w:pPr>
              <w:spacing w:after="120"/>
              <w:rPr>
                <w:rFonts w:ascii="仿宋" w:eastAsia="仿宋" w:hAnsi="仿宋" w:cs="仿宋"/>
                <w:sz w:val="24"/>
              </w:rPr>
            </w:pPr>
          </w:p>
        </w:tc>
        <w:tc>
          <w:tcPr>
            <w:tcW w:w="1030" w:type="dxa"/>
          </w:tcPr>
          <w:p w:rsidR="002E55B3" w:rsidRDefault="002E55B3">
            <w:pPr>
              <w:spacing w:after="120"/>
              <w:rPr>
                <w:rFonts w:ascii="仿宋" w:eastAsia="仿宋" w:hAnsi="仿宋" w:cs="仿宋"/>
                <w:sz w:val="24"/>
              </w:rPr>
            </w:pPr>
          </w:p>
        </w:tc>
      </w:tr>
      <w:tr w:rsidR="002E55B3">
        <w:trPr>
          <w:jc w:val="center"/>
        </w:trPr>
        <w:tc>
          <w:tcPr>
            <w:tcW w:w="596" w:type="dxa"/>
            <w:vAlign w:val="center"/>
          </w:tcPr>
          <w:p w:rsidR="002E55B3" w:rsidRDefault="002E55B3">
            <w:pPr>
              <w:spacing w:after="120"/>
              <w:jc w:val="center"/>
              <w:rPr>
                <w:rFonts w:ascii="仿宋" w:eastAsia="仿宋" w:hAnsi="仿宋" w:cs="仿宋"/>
                <w:sz w:val="24"/>
              </w:rPr>
            </w:pPr>
          </w:p>
        </w:tc>
        <w:tc>
          <w:tcPr>
            <w:tcW w:w="1077" w:type="dxa"/>
            <w:vAlign w:val="center"/>
          </w:tcPr>
          <w:p w:rsidR="002E55B3" w:rsidRDefault="002E55B3">
            <w:pPr>
              <w:spacing w:after="120"/>
              <w:jc w:val="center"/>
              <w:rPr>
                <w:rFonts w:ascii="仿宋" w:eastAsia="仿宋" w:hAnsi="仿宋" w:cs="仿宋"/>
                <w:sz w:val="24"/>
              </w:rPr>
            </w:pPr>
          </w:p>
        </w:tc>
        <w:tc>
          <w:tcPr>
            <w:tcW w:w="3651" w:type="dxa"/>
          </w:tcPr>
          <w:p w:rsidR="002E55B3" w:rsidRDefault="002E55B3">
            <w:pPr>
              <w:rPr>
                <w:rFonts w:ascii="仿宋" w:eastAsia="仿宋" w:hAnsi="仿宋" w:cs="仿宋"/>
                <w:sz w:val="24"/>
              </w:rPr>
            </w:pPr>
          </w:p>
        </w:tc>
        <w:tc>
          <w:tcPr>
            <w:tcW w:w="736" w:type="dxa"/>
          </w:tcPr>
          <w:p w:rsidR="002E55B3" w:rsidRDefault="002E55B3">
            <w:pPr>
              <w:spacing w:after="120"/>
              <w:rPr>
                <w:rFonts w:ascii="仿宋" w:eastAsia="仿宋" w:hAnsi="仿宋" w:cs="仿宋"/>
                <w:sz w:val="24"/>
              </w:rPr>
            </w:pPr>
          </w:p>
        </w:tc>
        <w:tc>
          <w:tcPr>
            <w:tcW w:w="1430" w:type="dxa"/>
          </w:tcPr>
          <w:p w:rsidR="002E55B3" w:rsidRDefault="002E55B3">
            <w:pPr>
              <w:spacing w:after="120"/>
              <w:rPr>
                <w:rFonts w:ascii="仿宋" w:eastAsia="仿宋" w:hAnsi="仿宋" w:cs="仿宋"/>
                <w:sz w:val="24"/>
              </w:rPr>
            </w:pPr>
          </w:p>
        </w:tc>
        <w:tc>
          <w:tcPr>
            <w:tcW w:w="1030" w:type="dxa"/>
          </w:tcPr>
          <w:p w:rsidR="002E55B3" w:rsidRDefault="002E55B3">
            <w:pPr>
              <w:spacing w:after="120"/>
              <w:rPr>
                <w:rFonts w:ascii="仿宋" w:eastAsia="仿宋" w:hAnsi="仿宋" w:cs="仿宋"/>
                <w:sz w:val="24"/>
              </w:rPr>
            </w:pPr>
          </w:p>
        </w:tc>
      </w:tr>
      <w:tr w:rsidR="002E55B3">
        <w:trPr>
          <w:jc w:val="center"/>
        </w:trPr>
        <w:tc>
          <w:tcPr>
            <w:tcW w:w="596" w:type="dxa"/>
            <w:vAlign w:val="center"/>
          </w:tcPr>
          <w:p w:rsidR="002E55B3" w:rsidRDefault="002E55B3">
            <w:pPr>
              <w:spacing w:after="120"/>
              <w:jc w:val="center"/>
              <w:rPr>
                <w:rFonts w:ascii="仿宋" w:eastAsia="仿宋" w:hAnsi="仿宋" w:cs="仿宋"/>
                <w:sz w:val="24"/>
              </w:rPr>
            </w:pPr>
          </w:p>
        </w:tc>
        <w:tc>
          <w:tcPr>
            <w:tcW w:w="1077" w:type="dxa"/>
            <w:vAlign w:val="center"/>
          </w:tcPr>
          <w:p w:rsidR="002E55B3" w:rsidRDefault="002E55B3">
            <w:pPr>
              <w:spacing w:after="120"/>
              <w:jc w:val="center"/>
              <w:rPr>
                <w:rFonts w:ascii="仿宋" w:eastAsia="仿宋" w:hAnsi="仿宋" w:cs="仿宋"/>
                <w:sz w:val="24"/>
              </w:rPr>
            </w:pPr>
          </w:p>
        </w:tc>
        <w:tc>
          <w:tcPr>
            <w:tcW w:w="3651" w:type="dxa"/>
          </w:tcPr>
          <w:p w:rsidR="002E55B3" w:rsidRDefault="002E55B3">
            <w:pPr>
              <w:rPr>
                <w:rFonts w:ascii="仿宋" w:eastAsia="仿宋" w:hAnsi="仿宋" w:cs="仿宋"/>
                <w:sz w:val="24"/>
              </w:rPr>
            </w:pPr>
          </w:p>
        </w:tc>
        <w:tc>
          <w:tcPr>
            <w:tcW w:w="736" w:type="dxa"/>
          </w:tcPr>
          <w:p w:rsidR="002E55B3" w:rsidRDefault="002E55B3">
            <w:pPr>
              <w:spacing w:after="120"/>
              <w:rPr>
                <w:rFonts w:ascii="仿宋" w:eastAsia="仿宋" w:hAnsi="仿宋" w:cs="仿宋"/>
                <w:sz w:val="24"/>
              </w:rPr>
            </w:pPr>
          </w:p>
        </w:tc>
        <w:tc>
          <w:tcPr>
            <w:tcW w:w="1430" w:type="dxa"/>
          </w:tcPr>
          <w:p w:rsidR="002E55B3" w:rsidRDefault="002E55B3">
            <w:pPr>
              <w:spacing w:after="120"/>
              <w:rPr>
                <w:rFonts w:ascii="仿宋" w:eastAsia="仿宋" w:hAnsi="仿宋" w:cs="仿宋"/>
                <w:sz w:val="24"/>
              </w:rPr>
            </w:pPr>
          </w:p>
        </w:tc>
        <w:tc>
          <w:tcPr>
            <w:tcW w:w="1030" w:type="dxa"/>
          </w:tcPr>
          <w:p w:rsidR="002E55B3" w:rsidRDefault="002E55B3">
            <w:pPr>
              <w:spacing w:after="120"/>
              <w:rPr>
                <w:rFonts w:ascii="仿宋" w:eastAsia="仿宋" w:hAnsi="仿宋" w:cs="仿宋"/>
                <w:sz w:val="24"/>
              </w:rPr>
            </w:pPr>
          </w:p>
        </w:tc>
      </w:tr>
    </w:tbl>
    <w:p w:rsidR="002E55B3" w:rsidRDefault="005309B3">
      <w:pPr>
        <w:adjustRightInd w:val="0"/>
        <w:snapToGrid w:val="0"/>
        <w:spacing w:line="300" w:lineRule="auto"/>
        <w:rPr>
          <w:rFonts w:ascii="仿宋" w:eastAsia="仿宋" w:hAnsi="仿宋" w:cs="仿宋"/>
          <w:sz w:val="24"/>
          <w:lang w:val="en-GB"/>
        </w:rPr>
      </w:pPr>
      <w:r>
        <w:rPr>
          <w:rFonts w:ascii="仿宋" w:eastAsia="仿宋" w:hAnsi="仿宋" w:cs="仿宋" w:hint="eastAsia"/>
          <w:sz w:val="24"/>
        </w:rPr>
        <w:t>注：1.</w:t>
      </w:r>
      <w:r>
        <w:rPr>
          <w:rFonts w:ascii="仿宋" w:eastAsia="仿宋" w:hAnsi="仿宋" w:cs="仿宋" w:hint="eastAsia"/>
          <w:sz w:val="24"/>
          <w:lang w:val="en-GB"/>
        </w:rPr>
        <w:t>响应供应商</w:t>
      </w:r>
      <w:r>
        <w:rPr>
          <w:rFonts w:ascii="仿宋" w:eastAsia="仿宋" w:hAnsi="仿宋" w:cs="仿宋" w:hint="eastAsia"/>
          <w:sz w:val="24"/>
        </w:rPr>
        <w:t>投标人必须对上述一般上述实质性商务条款逐条响应，</w:t>
      </w:r>
      <w:r>
        <w:rPr>
          <w:rFonts w:ascii="仿宋" w:eastAsia="仿宋" w:hAnsi="仿宋" w:cs="仿宋" w:hint="eastAsia"/>
          <w:b/>
          <w:bCs/>
          <w:sz w:val="24"/>
        </w:rPr>
        <w:t>如有缺漏，缺漏项视同不符合招标要求。</w:t>
      </w:r>
      <w:r>
        <w:rPr>
          <w:rFonts w:ascii="仿宋" w:eastAsia="仿宋" w:hAnsi="仿宋" w:cs="仿宋" w:hint="eastAsia"/>
          <w:sz w:val="24"/>
        </w:rPr>
        <w:t>标“</w:t>
      </w:r>
      <w:r>
        <w:rPr>
          <w:rFonts w:ascii="仿宋" w:eastAsia="仿宋" w:hAnsi="仿宋" w:cs="仿宋" w:hint="eastAsia"/>
          <w:b/>
          <w:sz w:val="24"/>
        </w:rPr>
        <w:t>★</w:t>
      </w:r>
      <w:r>
        <w:rPr>
          <w:rFonts w:ascii="仿宋" w:eastAsia="仿宋" w:hAnsi="仿宋" w:cs="仿宋" w:hint="eastAsia"/>
          <w:sz w:val="24"/>
        </w:rPr>
        <w:t>”项为不可负偏离（劣于），任何一项负偏离该投标无效。</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rsidR="002E55B3" w:rsidRDefault="005309B3">
      <w:pPr>
        <w:rPr>
          <w:rFonts w:ascii="仿宋" w:eastAsia="仿宋" w:hAnsi="仿宋" w:cs="仿宋"/>
          <w:sz w:val="24"/>
          <w:lang w:val="en-GB"/>
        </w:rPr>
      </w:pPr>
      <w:r>
        <w:rPr>
          <w:rFonts w:ascii="仿宋" w:eastAsia="仿宋" w:hAnsi="仿宋" w:cs="仿宋" w:hint="eastAsia"/>
          <w:sz w:val="24"/>
        </w:rPr>
        <w:t xml:space="preserve">    </w:t>
      </w:r>
      <w:r>
        <w:rPr>
          <w:rFonts w:ascii="仿宋" w:eastAsia="仿宋" w:hAnsi="仿宋" w:cs="仿宋" w:hint="eastAsia"/>
          <w:sz w:val="24"/>
          <w:lang w:val="en-GB"/>
        </w:rPr>
        <w:t>2.本表内容不得擅自修改。</w:t>
      </w:r>
    </w:p>
    <w:p w:rsidR="002E55B3" w:rsidRDefault="002E55B3">
      <w:pPr>
        <w:adjustRightInd w:val="0"/>
        <w:snapToGrid w:val="0"/>
        <w:spacing w:line="300" w:lineRule="auto"/>
        <w:rPr>
          <w:rFonts w:ascii="仿宋" w:eastAsia="仿宋" w:hAnsi="仿宋" w:cs="仿宋"/>
          <w:sz w:val="24"/>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adjustRightInd w:val="0"/>
        <w:snapToGrid w:val="0"/>
        <w:spacing w:line="300" w:lineRule="auto"/>
        <w:rPr>
          <w:rFonts w:ascii="仿宋" w:eastAsia="仿宋" w:hAnsi="仿宋" w:cs="仿宋"/>
          <w:sz w:val="24"/>
        </w:rPr>
      </w:pPr>
    </w:p>
    <w:p w:rsidR="002E55B3" w:rsidRDefault="002E55B3">
      <w:pPr>
        <w:pStyle w:val="a0"/>
      </w:pPr>
    </w:p>
    <w:p w:rsidR="002E55B3" w:rsidRDefault="005309B3">
      <w:pPr>
        <w:pStyle w:val="4"/>
        <w:spacing w:before="0" w:after="0"/>
        <w:jc w:val="left"/>
        <w:rPr>
          <w:rFonts w:ascii="仿宋" w:eastAsia="仿宋" w:hAnsi="仿宋" w:cs="仿宋"/>
        </w:rPr>
      </w:pPr>
      <w:r>
        <w:rPr>
          <w:rFonts w:ascii="仿宋" w:eastAsia="仿宋" w:hAnsi="仿宋" w:cs="仿宋" w:hint="eastAsia"/>
          <w:sz w:val="24"/>
          <w:szCs w:val="24"/>
        </w:rPr>
        <w:lastRenderedPageBreak/>
        <w:t>4.2.2 一般</w:t>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DOCVARIABLE  商务条款响应表开始  \* MERGEFORMAT </w:instrText>
      </w:r>
      <w:r>
        <w:rPr>
          <w:rFonts w:ascii="仿宋" w:eastAsia="仿宋" w:hAnsi="仿宋" w:cs="仿宋" w:hint="eastAsia"/>
          <w:sz w:val="24"/>
          <w:szCs w:val="24"/>
        </w:rPr>
        <w:fldChar w:fldCharType="end"/>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DOCVARIABLE  商务条款响应表开始  \* MERGEFORMAT </w:instrText>
      </w:r>
      <w:r>
        <w:rPr>
          <w:rFonts w:ascii="仿宋" w:eastAsia="仿宋" w:hAnsi="仿宋" w:cs="仿宋" w:hint="eastAsia"/>
          <w:sz w:val="24"/>
          <w:szCs w:val="24"/>
        </w:rPr>
        <w:fldChar w:fldCharType="end"/>
      </w:r>
      <w:r>
        <w:rPr>
          <w:rFonts w:ascii="仿宋" w:eastAsia="仿宋" w:hAnsi="仿宋" w:cs="仿宋" w:hint="eastAsia"/>
          <w:sz w:val="24"/>
          <w:szCs w:val="24"/>
        </w:rPr>
        <w:t>商务条款响应表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002"/>
        <w:gridCol w:w="967"/>
        <w:gridCol w:w="1525"/>
        <w:gridCol w:w="1510"/>
      </w:tblGrid>
      <w:tr w:rsidR="002E55B3">
        <w:trPr>
          <w:trHeight w:val="736"/>
          <w:jc w:val="center"/>
        </w:trPr>
        <w:tc>
          <w:tcPr>
            <w:tcW w:w="516" w:type="dxa"/>
            <w:shd w:val="clear" w:color="auto" w:fill="F3F3F3"/>
            <w:vAlign w:val="center"/>
          </w:tcPr>
          <w:p w:rsidR="002E55B3" w:rsidRDefault="005309B3">
            <w:pPr>
              <w:jc w:val="center"/>
              <w:rPr>
                <w:rFonts w:ascii="仿宋" w:eastAsia="仿宋" w:hAnsi="仿宋" w:cs="仿宋"/>
                <w:szCs w:val="21"/>
              </w:rPr>
            </w:pPr>
            <w:r>
              <w:rPr>
                <w:rFonts w:ascii="仿宋" w:eastAsia="仿宋" w:hAnsi="仿宋" w:cs="仿宋" w:hint="eastAsia"/>
                <w:szCs w:val="21"/>
              </w:rPr>
              <w:t>序号</w:t>
            </w:r>
          </w:p>
        </w:tc>
        <w:tc>
          <w:tcPr>
            <w:tcW w:w="4002" w:type="dxa"/>
            <w:shd w:val="clear" w:color="auto" w:fill="F3F3F3"/>
            <w:vAlign w:val="center"/>
          </w:tcPr>
          <w:p w:rsidR="002E55B3" w:rsidRDefault="005309B3">
            <w:pPr>
              <w:jc w:val="center"/>
              <w:rPr>
                <w:rFonts w:ascii="仿宋" w:eastAsia="仿宋" w:hAnsi="仿宋" w:cs="仿宋"/>
                <w:szCs w:val="21"/>
              </w:rPr>
            </w:pPr>
            <w:r>
              <w:rPr>
                <w:rFonts w:ascii="仿宋" w:eastAsia="仿宋" w:hAnsi="仿宋" w:cs="仿宋" w:hint="eastAsia"/>
                <w:szCs w:val="21"/>
              </w:rPr>
              <w:t>一般商务条款要求</w:t>
            </w:r>
          </w:p>
        </w:tc>
        <w:tc>
          <w:tcPr>
            <w:tcW w:w="967" w:type="dxa"/>
            <w:shd w:val="clear" w:color="auto" w:fill="F3F3F3"/>
            <w:vAlign w:val="center"/>
          </w:tcPr>
          <w:p w:rsidR="002E55B3" w:rsidRDefault="005309B3">
            <w:pPr>
              <w:jc w:val="center"/>
              <w:rPr>
                <w:rFonts w:ascii="仿宋" w:eastAsia="仿宋" w:hAnsi="仿宋" w:cs="仿宋"/>
                <w:szCs w:val="21"/>
              </w:rPr>
            </w:pPr>
            <w:r>
              <w:rPr>
                <w:rFonts w:ascii="仿宋" w:eastAsia="仿宋" w:hAnsi="仿宋" w:cs="仿宋" w:hint="eastAsia"/>
                <w:szCs w:val="21"/>
              </w:rPr>
              <w:t>是否响应</w:t>
            </w:r>
          </w:p>
        </w:tc>
        <w:tc>
          <w:tcPr>
            <w:tcW w:w="1525" w:type="dxa"/>
            <w:shd w:val="clear" w:color="auto" w:fill="F3F3F3"/>
            <w:vAlign w:val="center"/>
          </w:tcPr>
          <w:p w:rsidR="002E55B3" w:rsidRDefault="005309B3">
            <w:pPr>
              <w:jc w:val="center"/>
              <w:rPr>
                <w:rFonts w:ascii="仿宋" w:eastAsia="仿宋" w:hAnsi="仿宋" w:cs="仿宋"/>
                <w:szCs w:val="21"/>
              </w:rPr>
            </w:pPr>
            <w:r>
              <w:rPr>
                <w:rFonts w:ascii="仿宋" w:eastAsia="仿宋" w:hAnsi="仿宋" w:cs="仿宋" w:hint="eastAsia"/>
                <w:szCs w:val="21"/>
              </w:rPr>
              <w:t>偏离情况（正/负/无）</w:t>
            </w:r>
          </w:p>
        </w:tc>
        <w:tc>
          <w:tcPr>
            <w:tcW w:w="1510" w:type="dxa"/>
            <w:shd w:val="clear" w:color="auto" w:fill="F3F3F3"/>
            <w:vAlign w:val="center"/>
          </w:tcPr>
          <w:p w:rsidR="002E55B3" w:rsidRDefault="005309B3">
            <w:pPr>
              <w:jc w:val="center"/>
              <w:rPr>
                <w:rFonts w:ascii="仿宋" w:eastAsia="仿宋" w:hAnsi="仿宋" w:cs="仿宋"/>
                <w:szCs w:val="21"/>
              </w:rPr>
            </w:pPr>
            <w:r>
              <w:rPr>
                <w:rFonts w:ascii="仿宋" w:eastAsia="仿宋" w:hAnsi="仿宋" w:cs="仿宋" w:hint="eastAsia"/>
                <w:szCs w:val="21"/>
              </w:rPr>
              <w:t>偏离说明</w:t>
            </w:r>
          </w:p>
        </w:tc>
      </w:tr>
      <w:tr w:rsidR="002E55B3">
        <w:trPr>
          <w:trHeight w:val="463"/>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1</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完全理解并接受合同条款要求</w:t>
            </w:r>
          </w:p>
        </w:tc>
        <w:tc>
          <w:tcPr>
            <w:tcW w:w="967" w:type="dxa"/>
            <w:vAlign w:val="center"/>
          </w:tcPr>
          <w:p w:rsidR="002E55B3" w:rsidRDefault="002E55B3">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2E55B3" w:rsidRDefault="002E55B3">
            <w:pPr>
              <w:jc w:val="center"/>
              <w:rPr>
                <w:rFonts w:ascii="仿宋" w:eastAsia="仿宋" w:hAnsi="仿宋" w:cs="仿宋"/>
                <w:szCs w:val="21"/>
              </w:rPr>
            </w:pPr>
          </w:p>
        </w:tc>
        <w:tc>
          <w:tcPr>
            <w:tcW w:w="1510" w:type="dxa"/>
            <w:vAlign w:val="center"/>
          </w:tcPr>
          <w:p w:rsidR="002E55B3" w:rsidRDefault="002E55B3">
            <w:pPr>
              <w:jc w:val="center"/>
              <w:rPr>
                <w:rFonts w:ascii="仿宋" w:eastAsia="仿宋" w:hAnsi="仿宋" w:cs="仿宋"/>
                <w:szCs w:val="21"/>
              </w:rPr>
            </w:pPr>
          </w:p>
        </w:tc>
      </w:tr>
      <w:tr w:rsidR="002E55B3">
        <w:trPr>
          <w:trHeight w:val="463"/>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2</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完全理解并接受对合格响应供应商、合格的货物、工程和服务要求</w:t>
            </w:r>
          </w:p>
        </w:tc>
        <w:tc>
          <w:tcPr>
            <w:tcW w:w="967" w:type="dxa"/>
            <w:vAlign w:val="center"/>
          </w:tcPr>
          <w:p w:rsidR="002E55B3" w:rsidRDefault="002E55B3">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2E55B3" w:rsidRDefault="002E55B3">
            <w:pPr>
              <w:jc w:val="center"/>
              <w:rPr>
                <w:rFonts w:ascii="仿宋" w:eastAsia="仿宋" w:hAnsi="仿宋" w:cs="仿宋"/>
                <w:szCs w:val="21"/>
              </w:rPr>
            </w:pPr>
          </w:p>
        </w:tc>
        <w:tc>
          <w:tcPr>
            <w:tcW w:w="1510" w:type="dxa"/>
            <w:vAlign w:val="center"/>
          </w:tcPr>
          <w:p w:rsidR="002E55B3" w:rsidRDefault="002E55B3">
            <w:pPr>
              <w:jc w:val="center"/>
              <w:rPr>
                <w:rFonts w:ascii="仿宋" w:eastAsia="仿宋" w:hAnsi="仿宋" w:cs="仿宋"/>
                <w:szCs w:val="21"/>
              </w:rPr>
            </w:pPr>
          </w:p>
        </w:tc>
      </w:tr>
      <w:tr w:rsidR="002E55B3">
        <w:trPr>
          <w:trHeight w:val="464"/>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3</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完全理解并接受对响应供应商的各项须知、规约要求和责任义务</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ind w:right="-35"/>
              <w:jc w:val="center"/>
              <w:rPr>
                <w:rFonts w:ascii="仿宋" w:eastAsia="仿宋" w:hAnsi="仿宋" w:cs="仿宋"/>
                <w:szCs w:val="21"/>
              </w:rPr>
            </w:pPr>
          </w:p>
        </w:tc>
        <w:tc>
          <w:tcPr>
            <w:tcW w:w="1510" w:type="dxa"/>
            <w:vAlign w:val="center"/>
          </w:tcPr>
          <w:p w:rsidR="002E55B3" w:rsidRDefault="002E55B3">
            <w:pPr>
              <w:ind w:right="-35"/>
              <w:jc w:val="center"/>
              <w:rPr>
                <w:rFonts w:ascii="仿宋" w:eastAsia="仿宋" w:hAnsi="仿宋" w:cs="仿宋"/>
                <w:szCs w:val="21"/>
              </w:rPr>
            </w:pPr>
          </w:p>
        </w:tc>
      </w:tr>
      <w:tr w:rsidR="002E55B3">
        <w:trPr>
          <w:trHeight w:val="687"/>
          <w:jc w:val="center"/>
        </w:trPr>
        <w:tc>
          <w:tcPr>
            <w:tcW w:w="516" w:type="dxa"/>
            <w:vAlign w:val="center"/>
          </w:tcPr>
          <w:p w:rsidR="002E55B3" w:rsidRDefault="005309B3">
            <w:pPr>
              <w:rPr>
                <w:rFonts w:ascii="仿宋" w:eastAsia="仿宋" w:hAnsi="仿宋" w:cs="仿宋"/>
                <w:szCs w:val="21"/>
              </w:rPr>
            </w:pPr>
            <w:r>
              <w:rPr>
                <w:rFonts w:ascii="仿宋" w:eastAsia="仿宋" w:hAnsi="仿宋" w:cs="仿宋" w:hint="eastAsia"/>
                <w:szCs w:val="21"/>
              </w:rPr>
              <w:t xml:space="preserve">  4</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响应/谈判有效期：响应/谈判有效期为自递交响应文件起</w:t>
            </w:r>
            <w:proofErr w:type="gramStart"/>
            <w:r>
              <w:rPr>
                <w:rFonts w:ascii="仿宋" w:eastAsia="仿宋" w:hAnsi="仿宋" w:cs="仿宋" w:hint="eastAsia"/>
                <w:szCs w:val="21"/>
              </w:rPr>
              <w:t>至确定</w:t>
            </w:r>
            <w:proofErr w:type="gramEnd"/>
            <w:r>
              <w:rPr>
                <w:rFonts w:ascii="仿宋" w:eastAsia="仿宋" w:hAnsi="仿宋" w:cs="仿宋" w:hint="eastAsia"/>
                <w:szCs w:val="21"/>
              </w:rPr>
              <w:t>正式中选/成交人止不少于</w:t>
            </w:r>
            <w:r>
              <w:rPr>
                <w:rFonts w:ascii="仿宋" w:eastAsia="仿宋" w:hAnsi="仿宋" w:cs="仿宋" w:hint="eastAsia"/>
                <w:szCs w:val="21"/>
                <w:u w:val="single"/>
              </w:rPr>
              <w:t xml:space="preserve">90 </w:t>
            </w:r>
            <w:r>
              <w:rPr>
                <w:rFonts w:ascii="仿宋" w:eastAsia="仿宋" w:hAnsi="仿宋" w:cs="仿宋" w:hint="eastAsia"/>
                <w:szCs w:val="21"/>
              </w:rPr>
              <w:t>天，中选/成交单位有效期至项目验收之日</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ind w:right="-35"/>
              <w:jc w:val="center"/>
              <w:rPr>
                <w:rFonts w:ascii="仿宋" w:eastAsia="仿宋" w:hAnsi="仿宋" w:cs="仿宋"/>
                <w:szCs w:val="21"/>
              </w:rPr>
            </w:pPr>
          </w:p>
        </w:tc>
        <w:tc>
          <w:tcPr>
            <w:tcW w:w="1510" w:type="dxa"/>
            <w:vAlign w:val="center"/>
          </w:tcPr>
          <w:p w:rsidR="002E55B3" w:rsidRDefault="002E55B3">
            <w:pPr>
              <w:ind w:right="-35"/>
              <w:jc w:val="center"/>
              <w:rPr>
                <w:rFonts w:ascii="仿宋" w:eastAsia="仿宋" w:hAnsi="仿宋" w:cs="仿宋"/>
                <w:szCs w:val="21"/>
              </w:rPr>
            </w:pPr>
          </w:p>
        </w:tc>
      </w:tr>
      <w:tr w:rsidR="002E55B3">
        <w:trPr>
          <w:trHeight w:val="533"/>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5</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报价内容均涵盖报价要求之一切费用和伴随服务</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ind w:right="-35"/>
              <w:jc w:val="center"/>
              <w:rPr>
                <w:rFonts w:ascii="仿宋" w:eastAsia="仿宋" w:hAnsi="仿宋" w:cs="仿宋"/>
                <w:szCs w:val="21"/>
              </w:rPr>
            </w:pPr>
          </w:p>
        </w:tc>
        <w:tc>
          <w:tcPr>
            <w:tcW w:w="1510" w:type="dxa"/>
            <w:vAlign w:val="center"/>
          </w:tcPr>
          <w:p w:rsidR="002E55B3" w:rsidRDefault="002E55B3">
            <w:pPr>
              <w:ind w:right="-35"/>
              <w:jc w:val="center"/>
              <w:rPr>
                <w:rFonts w:ascii="仿宋" w:eastAsia="仿宋" w:hAnsi="仿宋" w:cs="仿宋"/>
                <w:szCs w:val="21"/>
              </w:rPr>
            </w:pPr>
          </w:p>
        </w:tc>
      </w:tr>
      <w:tr w:rsidR="002E55B3">
        <w:trPr>
          <w:trHeight w:val="619"/>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6</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所提供的报价不高于要求限价</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ind w:right="-35"/>
              <w:jc w:val="center"/>
              <w:rPr>
                <w:rFonts w:ascii="仿宋" w:eastAsia="仿宋" w:hAnsi="仿宋" w:cs="仿宋"/>
                <w:szCs w:val="21"/>
              </w:rPr>
            </w:pPr>
          </w:p>
        </w:tc>
        <w:tc>
          <w:tcPr>
            <w:tcW w:w="1510" w:type="dxa"/>
            <w:vAlign w:val="center"/>
          </w:tcPr>
          <w:p w:rsidR="002E55B3" w:rsidRDefault="002E55B3">
            <w:pPr>
              <w:ind w:right="-35"/>
              <w:jc w:val="center"/>
              <w:rPr>
                <w:rFonts w:ascii="仿宋" w:eastAsia="仿宋" w:hAnsi="仿宋" w:cs="仿宋"/>
                <w:szCs w:val="21"/>
              </w:rPr>
            </w:pPr>
          </w:p>
        </w:tc>
      </w:tr>
      <w:tr w:rsidR="002E55B3">
        <w:trPr>
          <w:trHeight w:val="359"/>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7</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lang w:val="en-GB"/>
              </w:rPr>
              <w:t>同意接受合同范本所列述的各项条款</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ind w:right="-35"/>
              <w:jc w:val="center"/>
              <w:rPr>
                <w:rFonts w:ascii="仿宋" w:eastAsia="仿宋" w:hAnsi="仿宋" w:cs="仿宋"/>
                <w:szCs w:val="21"/>
              </w:rPr>
            </w:pPr>
          </w:p>
        </w:tc>
        <w:tc>
          <w:tcPr>
            <w:tcW w:w="1510" w:type="dxa"/>
            <w:vAlign w:val="center"/>
          </w:tcPr>
          <w:p w:rsidR="002E55B3" w:rsidRDefault="002E55B3">
            <w:pPr>
              <w:ind w:right="-35"/>
              <w:jc w:val="center"/>
              <w:rPr>
                <w:rFonts w:ascii="仿宋" w:eastAsia="仿宋" w:hAnsi="仿宋" w:cs="仿宋"/>
                <w:szCs w:val="21"/>
              </w:rPr>
            </w:pPr>
          </w:p>
        </w:tc>
      </w:tr>
      <w:tr w:rsidR="002E55B3">
        <w:trPr>
          <w:trHeight w:val="414"/>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8</w:t>
            </w:r>
          </w:p>
        </w:tc>
        <w:tc>
          <w:tcPr>
            <w:tcW w:w="4002" w:type="dxa"/>
            <w:vAlign w:val="center"/>
          </w:tcPr>
          <w:p w:rsidR="002E55B3" w:rsidRDefault="005309B3">
            <w:pPr>
              <w:rPr>
                <w:rFonts w:ascii="仿宋" w:eastAsia="仿宋" w:hAnsi="仿宋" w:cs="仿宋"/>
                <w:szCs w:val="21"/>
              </w:rPr>
            </w:pPr>
            <w:r>
              <w:rPr>
                <w:rFonts w:ascii="仿宋" w:eastAsia="仿宋" w:hAnsi="仿宋" w:cs="仿宋" w:hint="eastAsia"/>
                <w:szCs w:val="21"/>
              </w:rPr>
              <w:t>同意按本项目要求缴付相关款项</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rsidR="002E55B3" w:rsidRDefault="002E55B3">
            <w:pPr>
              <w:pStyle w:val="af0"/>
              <w:keepNext w:val="0"/>
              <w:adjustRightInd/>
              <w:spacing w:before="0" w:after="0" w:line="240" w:lineRule="auto"/>
              <w:textAlignment w:val="auto"/>
              <w:rPr>
                <w:rFonts w:ascii="仿宋" w:eastAsia="仿宋" w:hAnsi="仿宋" w:cs="仿宋"/>
                <w:snapToGrid/>
                <w:spacing w:val="0"/>
                <w:kern w:val="2"/>
                <w:sz w:val="21"/>
                <w:szCs w:val="21"/>
              </w:rPr>
            </w:pPr>
          </w:p>
        </w:tc>
      </w:tr>
      <w:tr w:rsidR="002E55B3">
        <w:trPr>
          <w:trHeight w:val="762"/>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9</w:t>
            </w:r>
          </w:p>
        </w:tc>
        <w:tc>
          <w:tcPr>
            <w:tcW w:w="400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同意采购方以任何形式对我方响应文件内容的真实性和有效性进行审查、验证</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jc w:val="center"/>
              <w:rPr>
                <w:rFonts w:ascii="仿宋" w:eastAsia="仿宋" w:hAnsi="仿宋" w:cs="仿宋"/>
                <w:szCs w:val="21"/>
              </w:rPr>
            </w:pPr>
          </w:p>
        </w:tc>
        <w:tc>
          <w:tcPr>
            <w:tcW w:w="1510" w:type="dxa"/>
            <w:vAlign w:val="center"/>
          </w:tcPr>
          <w:p w:rsidR="002E55B3" w:rsidRDefault="002E55B3">
            <w:pPr>
              <w:jc w:val="center"/>
              <w:rPr>
                <w:rFonts w:ascii="仿宋" w:eastAsia="仿宋" w:hAnsi="仿宋" w:cs="仿宋"/>
                <w:szCs w:val="21"/>
              </w:rPr>
            </w:pPr>
          </w:p>
        </w:tc>
      </w:tr>
      <w:tr w:rsidR="002E55B3">
        <w:trPr>
          <w:trHeight w:val="896"/>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10</w:t>
            </w:r>
          </w:p>
        </w:tc>
        <w:tc>
          <w:tcPr>
            <w:tcW w:w="4002" w:type="dxa"/>
            <w:vAlign w:val="center"/>
          </w:tcPr>
          <w:p w:rsidR="002E55B3" w:rsidRDefault="005309B3">
            <w:pPr>
              <w:spacing w:after="120"/>
              <w:rPr>
                <w:rFonts w:ascii="仿宋" w:eastAsia="仿宋" w:hAnsi="仿宋" w:cs="仿宋"/>
                <w:sz w:val="24"/>
              </w:rPr>
            </w:pPr>
            <w:r>
              <w:rPr>
                <w:rFonts w:ascii="仿宋" w:eastAsia="仿宋" w:hAnsi="仿宋" w:cs="仿宋" w:hint="eastAsia"/>
                <w:szCs w:val="21"/>
              </w:rPr>
              <w:t>满足对售后服务的各项要求</w:t>
            </w:r>
          </w:p>
        </w:tc>
        <w:tc>
          <w:tcPr>
            <w:tcW w:w="967" w:type="dxa"/>
          </w:tcPr>
          <w:p w:rsidR="002E55B3" w:rsidRDefault="002E55B3">
            <w:pPr>
              <w:spacing w:after="120"/>
              <w:rPr>
                <w:rFonts w:ascii="仿宋" w:eastAsia="仿宋" w:hAnsi="仿宋" w:cs="仿宋"/>
                <w:sz w:val="24"/>
              </w:rPr>
            </w:pPr>
          </w:p>
        </w:tc>
        <w:tc>
          <w:tcPr>
            <w:tcW w:w="1525" w:type="dxa"/>
            <w:vAlign w:val="center"/>
          </w:tcPr>
          <w:p w:rsidR="002E55B3" w:rsidRDefault="002E55B3">
            <w:pPr>
              <w:jc w:val="center"/>
              <w:rPr>
                <w:rFonts w:ascii="仿宋" w:eastAsia="仿宋" w:hAnsi="仿宋" w:cs="仿宋"/>
                <w:szCs w:val="21"/>
              </w:rPr>
            </w:pPr>
          </w:p>
        </w:tc>
        <w:tc>
          <w:tcPr>
            <w:tcW w:w="1510" w:type="dxa"/>
            <w:vAlign w:val="center"/>
          </w:tcPr>
          <w:p w:rsidR="002E55B3" w:rsidRDefault="002E55B3">
            <w:pPr>
              <w:jc w:val="center"/>
              <w:rPr>
                <w:rFonts w:ascii="仿宋" w:eastAsia="仿宋" w:hAnsi="仿宋" w:cs="仿宋"/>
                <w:szCs w:val="21"/>
              </w:rPr>
            </w:pPr>
          </w:p>
        </w:tc>
      </w:tr>
      <w:tr w:rsidR="002E55B3">
        <w:trPr>
          <w:trHeight w:val="540"/>
          <w:jc w:val="center"/>
        </w:trPr>
        <w:tc>
          <w:tcPr>
            <w:tcW w:w="516" w:type="dxa"/>
            <w:vAlign w:val="center"/>
          </w:tcPr>
          <w:p w:rsidR="002E55B3" w:rsidRDefault="005309B3">
            <w:pPr>
              <w:jc w:val="center"/>
              <w:rPr>
                <w:rFonts w:ascii="仿宋" w:eastAsia="仿宋" w:hAnsi="仿宋" w:cs="仿宋"/>
                <w:szCs w:val="21"/>
              </w:rPr>
            </w:pPr>
            <w:r>
              <w:rPr>
                <w:rFonts w:ascii="仿宋" w:eastAsia="仿宋" w:hAnsi="仿宋" w:cs="仿宋" w:hint="eastAsia"/>
                <w:szCs w:val="21"/>
              </w:rPr>
              <w:t>11</w:t>
            </w:r>
          </w:p>
        </w:tc>
        <w:tc>
          <w:tcPr>
            <w:tcW w:w="4002" w:type="dxa"/>
            <w:vAlign w:val="center"/>
          </w:tcPr>
          <w:p w:rsidR="002E55B3" w:rsidRDefault="005309B3">
            <w:pPr>
              <w:pStyle w:val="ad"/>
              <w:rPr>
                <w:rFonts w:ascii="仿宋" w:eastAsia="仿宋" w:hAnsi="仿宋" w:cs="仿宋"/>
                <w:szCs w:val="21"/>
              </w:rPr>
            </w:pPr>
            <w:r>
              <w:rPr>
                <w:rFonts w:ascii="仿宋" w:eastAsia="仿宋" w:hAnsi="仿宋" w:cs="仿宋" w:hint="eastAsia"/>
                <w:szCs w:val="21"/>
              </w:rPr>
              <w:t>完全理解并接受履约考评要求</w:t>
            </w:r>
          </w:p>
        </w:tc>
        <w:tc>
          <w:tcPr>
            <w:tcW w:w="967" w:type="dxa"/>
            <w:vAlign w:val="center"/>
          </w:tcPr>
          <w:p w:rsidR="002E55B3" w:rsidRDefault="002E55B3">
            <w:pPr>
              <w:jc w:val="center"/>
              <w:rPr>
                <w:rFonts w:ascii="仿宋" w:eastAsia="仿宋" w:hAnsi="仿宋" w:cs="仿宋"/>
                <w:szCs w:val="21"/>
              </w:rPr>
            </w:pPr>
          </w:p>
        </w:tc>
        <w:tc>
          <w:tcPr>
            <w:tcW w:w="1525" w:type="dxa"/>
            <w:vAlign w:val="center"/>
          </w:tcPr>
          <w:p w:rsidR="002E55B3" w:rsidRDefault="002E55B3">
            <w:pPr>
              <w:jc w:val="center"/>
              <w:rPr>
                <w:rFonts w:ascii="仿宋" w:eastAsia="仿宋" w:hAnsi="仿宋" w:cs="仿宋"/>
                <w:szCs w:val="21"/>
              </w:rPr>
            </w:pPr>
          </w:p>
        </w:tc>
        <w:tc>
          <w:tcPr>
            <w:tcW w:w="1510" w:type="dxa"/>
            <w:vAlign w:val="center"/>
          </w:tcPr>
          <w:p w:rsidR="002E55B3" w:rsidRDefault="002E55B3">
            <w:pPr>
              <w:jc w:val="center"/>
              <w:rPr>
                <w:rFonts w:ascii="仿宋" w:eastAsia="仿宋" w:hAnsi="仿宋" w:cs="仿宋"/>
                <w:szCs w:val="21"/>
              </w:rPr>
            </w:pPr>
          </w:p>
        </w:tc>
      </w:tr>
      <w:tr w:rsidR="002E55B3">
        <w:trPr>
          <w:trHeight w:val="565"/>
          <w:jc w:val="center"/>
        </w:trPr>
        <w:tc>
          <w:tcPr>
            <w:tcW w:w="516" w:type="dxa"/>
            <w:vAlign w:val="center"/>
          </w:tcPr>
          <w:p w:rsidR="002E55B3" w:rsidRDefault="005309B3">
            <w:pPr>
              <w:rPr>
                <w:rFonts w:ascii="仿宋" w:eastAsia="仿宋" w:hAnsi="仿宋" w:cs="仿宋"/>
                <w:szCs w:val="21"/>
              </w:rPr>
            </w:pPr>
            <w:r>
              <w:rPr>
                <w:rFonts w:ascii="仿宋" w:eastAsia="仿宋" w:hAnsi="仿宋" w:cs="仿宋" w:hint="eastAsia"/>
                <w:szCs w:val="21"/>
              </w:rPr>
              <w:t>12</w:t>
            </w:r>
          </w:p>
        </w:tc>
        <w:tc>
          <w:tcPr>
            <w:tcW w:w="6494" w:type="dxa"/>
            <w:gridSpan w:val="3"/>
            <w:vAlign w:val="center"/>
          </w:tcPr>
          <w:p w:rsidR="002E55B3" w:rsidRDefault="005309B3">
            <w:pPr>
              <w:rPr>
                <w:rFonts w:ascii="仿宋" w:eastAsia="仿宋" w:hAnsi="仿宋" w:cs="仿宋"/>
                <w:szCs w:val="21"/>
              </w:rPr>
            </w:pPr>
            <w:r>
              <w:rPr>
                <w:rFonts w:ascii="仿宋" w:eastAsia="仿宋" w:hAnsi="仿宋" w:cs="仿宋" w:hint="eastAsia"/>
                <w:szCs w:val="21"/>
              </w:rPr>
              <w:t>其它商务条款偏离说明：</w:t>
            </w:r>
          </w:p>
        </w:tc>
        <w:tc>
          <w:tcPr>
            <w:tcW w:w="1510" w:type="dxa"/>
            <w:vAlign w:val="center"/>
          </w:tcPr>
          <w:p w:rsidR="002E55B3" w:rsidRDefault="002E55B3">
            <w:pPr>
              <w:rPr>
                <w:rFonts w:ascii="仿宋" w:eastAsia="仿宋" w:hAnsi="仿宋" w:cs="仿宋"/>
                <w:szCs w:val="21"/>
              </w:rPr>
            </w:pPr>
          </w:p>
        </w:tc>
      </w:tr>
    </w:tbl>
    <w:p w:rsidR="002E55B3" w:rsidRDefault="002E55B3">
      <w:pPr>
        <w:rPr>
          <w:rFonts w:ascii="仿宋" w:eastAsia="仿宋" w:hAnsi="仿宋" w:cs="仿宋"/>
          <w:sz w:val="24"/>
          <w:lang w:val="en-GB"/>
        </w:rPr>
      </w:pPr>
    </w:p>
    <w:p w:rsidR="002E55B3" w:rsidRDefault="005309B3">
      <w:pPr>
        <w:rPr>
          <w:rFonts w:ascii="仿宋" w:eastAsia="仿宋" w:hAnsi="仿宋" w:cs="仿宋"/>
          <w:sz w:val="24"/>
          <w:lang w:val="en-GB"/>
        </w:rPr>
      </w:pPr>
      <w:r>
        <w:rPr>
          <w:rFonts w:ascii="仿宋" w:eastAsia="仿宋" w:hAnsi="仿宋" w:cs="仿宋" w:hint="eastAsia"/>
          <w:sz w:val="24"/>
          <w:lang w:val="en-GB"/>
        </w:rPr>
        <w:t>注： 1.响应供应商</w:t>
      </w:r>
      <w:r>
        <w:rPr>
          <w:rFonts w:ascii="仿宋" w:eastAsia="仿宋" w:hAnsi="仿宋" w:cs="仿宋" w:hint="eastAsia"/>
          <w:sz w:val="24"/>
        </w:rPr>
        <w:t>投标人必须对上述一般商务条款逐条响应。</w:t>
      </w:r>
      <w:r>
        <w:rPr>
          <w:rFonts w:ascii="仿宋" w:eastAsia="仿宋" w:hAnsi="仿宋" w:cs="仿宋" w:hint="eastAsia"/>
          <w:b/>
          <w:bCs/>
          <w:sz w:val="24"/>
        </w:rPr>
        <w:t>如有缺漏项视同不符合对应条款之要求。</w:t>
      </w:r>
      <w:r>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2E55B3" w:rsidRDefault="005309B3">
      <w:pPr>
        <w:ind w:firstLine="420"/>
        <w:rPr>
          <w:rFonts w:ascii="仿宋" w:eastAsia="仿宋" w:hAnsi="仿宋" w:cs="仿宋"/>
          <w:sz w:val="24"/>
          <w:lang w:val="en-GB"/>
        </w:rPr>
      </w:pPr>
      <w:r>
        <w:rPr>
          <w:rFonts w:ascii="仿宋" w:eastAsia="仿宋" w:hAnsi="仿宋" w:cs="仿宋" w:hint="eastAsia"/>
          <w:sz w:val="24"/>
          <w:lang w:val="en-GB"/>
        </w:rPr>
        <w:t xml:space="preserve"> 2.本表内容不得擅自修改。</w:t>
      </w:r>
    </w:p>
    <w:p w:rsidR="002E55B3" w:rsidRDefault="002E55B3">
      <w:pPr>
        <w:ind w:firstLine="420"/>
        <w:rPr>
          <w:rFonts w:ascii="仿宋" w:eastAsia="仿宋" w:hAnsi="仿宋" w:cs="仿宋"/>
          <w:szCs w:val="21"/>
          <w:lang w:val="en-GB"/>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 w:rsidR="002E55B3" w:rsidRDefault="002E55B3"/>
    <w:p w:rsidR="002E55B3" w:rsidRDefault="002E55B3">
      <w:pPr>
        <w:pStyle w:val="a0"/>
      </w:pPr>
    </w:p>
    <w:p w:rsidR="002E55B3" w:rsidRDefault="002E55B3">
      <w:pPr>
        <w:pStyle w:val="a0"/>
      </w:pPr>
    </w:p>
    <w:p w:rsidR="002E55B3" w:rsidRDefault="005309B3">
      <w:pPr>
        <w:pStyle w:val="4"/>
        <w:spacing w:before="0" w:after="0" w:line="360" w:lineRule="auto"/>
        <w:jc w:val="left"/>
        <w:rPr>
          <w:rFonts w:ascii="仿宋" w:eastAsia="仿宋" w:hAnsi="仿宋" w:cs="仿宋"/>
          <w:sz w:val="24"/>
          <w:szCs w:val="24"/>
        </w:rPr>
      </w:pPr>
      <w:r>
        <w:rPr>
          <w:rFonts w:ascii="仿宋" w:eastAsia="仿宋" w:hAnsi="仿宋" w:cs="仿宋" w:hint="eastAsia"/>
          <w:sz w:val="24"/>
          <w:szCs w:val="24"/>
        </w:rPr>
        <w:lastRenderedPageBreak/>
        <w:t xml:space="preserve">4.2.3  维保服务方案      </w:t>
      </w:r>
    </w:p>
    <w:p w:rsidR="002E55B3" w:rsidRDefault="005309B3">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服务方案</w:t>
      </w:r>
      <w:proofErr w:type="gramStart"/>
      <w:r>
        <w:rPr>
          <w:rFonts w:ascii="仿宋" w:eastAsia="仿宋" w:hAnsi="仿宋" w:cs="仿宋" w:hint="eastAsia"/>
          <w:sz w:val="24"/>
          <w:lang w:val="en-GB"/>
        </w:rPr>
        <w:t>须包括</w:t>
      </w:r>
      <w:proofErr w:type="gramEnd"/>
      <w:r>
        <w:rPr>
          <w:rFonts w:ascii="仿宋" w:eastAsia="仿宋" w:hAnsi="仿宋" w:cs="仿宋" w:hint="eastAsia"/>
          <w:sz w:val="24"/>
          <w:lang w:val="en-GB"/>
        </w:rPr>
        <w:t>但不限于以下内容，主要根据招标需求的要求（格式自定）应承诺并详细描述对应内容。</w:t>
      </w:r>
    </w:p>
    <w:p w:rsidR="002E55B3" w:rsidRDefault="005309B3">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1.消防系统</w:t>
      </w:r>
      <w:r>
        <w:rPr>
          <w:rFonts w:ascii="仿宋" w:eastAsia="仿宋" w:hAnsi="仿宋" w:cs="仿宋" w:hint="eastAsia"/>
          <w:sz w:val="24"/>
        </w:rPr>
        <w:t>维保内容</w:t>
      </w:r>
      <w:r>
        <w:rPr>
          <w:rFonts w:ascii="仿宋" w:eastAsia="仿宋" w:hAnsi="仿宋" w:cs="仿宋" w:hint="eastAsia"/>
          <w:sz w:val="24"/>
          <w:lang w:val="en-GB"/>
        </w:rPr>
        <w:t>；</w:t>
      </w:r>
    </w:p>
    <w:p w:rsidR="002E55B3" w:rsidRDefault="005309B3">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2.</w:t>
      </w:r>
      <w:r>
        <w:rPr>
          <w:rFonts w:ascii="仿宋" w:eastAsia="仿宋" w:hAnsi="仿宋" w:cs="仿宋" w:hint="eastAsia"/>
          <w:sz w:val="24"/>
        </w:rPr>
        <w:t>维保的范围、人员派驻情况</w:t>
      </w:r>
      <w:r>
        <w:rPr>
          <w:rFonts w:ascii="仿宋" w:eastAsia="仿宋" w:hAnsi="仿宋" w:cs="仿宋" w:hint="eastAsia"/>
          <w:sz w:val="24"/>
          <w:lang w:val="en-GB"/>
        </w:rPr>
        <w:t>；</w:t>
      </w:r>
    </w:p>
    <w:p w:rsidR="002E55B3" w:rsidRDefault="005309B3">
      <w:pPr>
        <w:autoSpaceDE w:val="0"/>
        <w:autoSpaceDN w:val="0"/>
        <w:spacing w:line="440" w:lineRule="exact"/>
        <w:ind w:firstLineChars="200" w:firstLine="480"/>
        <w:rPr>
          <w:rFonts w:ascii="仿宋" w:eastAsia="仿宋" w:hAnsi="仿宋" w:cs="仿宋"/>
          <w:sz w:val="24"/>
          <w:lang w:val="en-GB"/>
        </w:rPr>
      </w:pPr>
      <w:r>
        <w:rPr>
          <w:rFonts w:ascii="仿宋" w:eastAsia="仿宋" w:hAnsi="仿宋" w:cs="仿宋" w:hint="eastAsia"/>
          <w:sz w:val="24"/>
          <w:lang w:val="en-GB"/>
        </w:rPr>
        <w:t>3.消防系统维护保养的时间安排；</w:t>
      </w:r>
    </w:p>
    <w:p w:rsidR="002E55B3" w:rsidRDefault="005309B3">
      <w:pPr>
        <w:spacing w:line="360" w:lineRule="auto"/>
        <w:ind w:firstLineChars="200" w:firstLine="480"/>
        <w:rPr>
          <w:rFonts w:ascii="仿宋" w:eastAsia="仿宋" w:hAnsi="仿宋" w:cs="仿宋"/>
          <w:sz w:val="24"/>
          <w:lang w:val="en-GB"/>
        </w:rPr>
      </w:pPr>
      <w:r>
        <w:rPr>
          <w:rFonts w:ascii="仿宋" w:eastAsia="仿宋" w:hAnsi="仿宋" w:cs="仿宋" w:hint="eastAsia"/>
          <w:sz w:val="24"/>
        </w:rPr>
        <w:t>4</w:t>
      </w:r>
      <w:r>
        <w:rPr>
          <w:rFonts w:ascii="仿宋" w:eastAsia="仿宋" w:hAnsi="仿宋" w:cs="仿宋" w:hint="eastAsia"/>
          <w:sz w:val="24"/>
          <w:lang w:val="en-GB"/>
        </w:rPr>
        <w:t>.技术服务人员资质证书；</w:t>
      </w:r>
    </w:p>
    <w:p w:rsidR="002E55B3" w:rsidRDefault="005309B3">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lang w:val="en-GB"/>
        </w:rPr>
        <w:t>其它服务承诺；</w:t>
      </w:r>
    </w:p>
    <w:p w:rsidR="002E55B3" w:rsidRDefault="005309B3">
      <w:pPr>
        <w:spacing w:line="360" w:lineRule="auto"/>
        <w:ind w:firstLineChars="200" w:firstLine="480"/>
        <w:rPr>
          <w:rFonts w:ascii="仿宋" w:eastAsia="仿宋" w:hAnsi="仿宋" w:cs="仿宋"/>
          <w:sz w:val="24"/>
          <w:lang w:val="en-GB"/>
        </w:rPr>
      </w:pPr>
      <w:r>
        <w:rPr>
          <w:rFonts w:ascii="仿宋" w:eastAsia="仿宋" w:hAnsi="仿宋" w:cs="仿宋" w:hint="eastAsia"/>
          <w:sz w:val="24"/>
          <w:lang w:val="en-GB"/>
        </w:rPr>
        <w:t>……</w:t>
      </w:r>
    </w:p>
    <w:p w:rsidR="002E55B3" w:rsidRDefault="005309B3">
      <w:pPr>
        <w:adjustRightInd w:val="0"/>
        <w:snapToGrid w:val="0"/>
        <w:spacing w:line="36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6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adjustRightInd w:val="0"/>
        <w:snapToGrid w:val="0"/>
        <w:spacing w:line="36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spacing w:line="360" w:lineRule="auto"/>
        <w:ind w:firstLineChars="200" w:firstLine="480"/>
        <w:rPr>
          <w:rFonts w:ascii="仿宋" w:eastAsia="仿宋" w:hAnsi="仿宋" w:cs="仿宋"/>
          <w:sz w:val="24"/>
          <w:lang w:val="en-GB"/>
        </w:rPr>
      </w:pPr>
    </w:p>
    <w:p w:rsidR="002E55B3" w:rsidRDefault="002E55B3">
      <w:pPr>
        <w:pStyle w:val="a0"/>
        <w:rPr>
          <w:lang w:val="en-GB"/>
        </w:rPr>
      </w:pPr>
    </w:p>
    <w:p w:rsidR="002E55B3" w:rsidRDefault="005309B3">
      <w:pPr>
        <w:pStyle w:val="a5"/>
        <w:adjustRightInd w:val="0"/>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5. 实施要求/技术参数响应表（单页、分包填写）</w:t>
      </w:r>
    </w:p>
    <w:p w:rsidR="002E55B3" w:rsidRDefault="005309B3">
      <w:pPr>
        <w:pStyle w:val="a5"/>
        <w:adjustRightInd w:val="0"/>
        <w:snapToGrid w:val="0"/>
        <w:spacing w:line="440" w:lineRule="exact"/>
        <w:rPr>
          <w:rFonts w:ascii="仿宋" w:eastAsia="仿宋" w:hAnsi="仿宋" w:cs="仿宋"/>
          <w:b/>
          <w:sz w:val="24"/>
        </w:rPr>
      </w:pPr>
      <w:r>
        <w:rPr>
          <w:rFonts w:ascii="仿宋" w:eastAsia="仿宋" w:hAnsi="仿宋" w:cs="仿宋" w:hint="eastAsia"/>
          <w:b/>
          <w:sz w:val="24"/>
        </w:rPr>
        <w:t>5.1.1 实质性技术参数（“★”项）条款响应表</w:t>
      </w:r>
    </w:p>
    <w:tbl>
      <w:tblPr>
        <w:tblW w:w="90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31"/>
        <w:gridCol w:w="2176"/>
        <w:gridCol w:w="1926"/>
        <w:gridCol w:w="775"/>
        <w:gridCol w:w="1138"/>
        <w:gridCol w:w="925"/>
      </w:tblGrid>
      <w:tr w:rsidR="002E55B3">
        <w:tc>
          <w:tcPr>
            <w:tcW w:w="9001" w:type="dxa"/>
            <w:gridSpan w:val="7"/>
          </w:tcPr>
          <w:p w:rsidR="002E55B3" w:rsidRDefault="005309B3">
            <w:pPr>
              <w:ind w:firstLineChars="1300" w:firstLine="3120"/>
              <w:rPr>
                <w:rFonts w:ascii="仿宋" w:eastAsia="仿宋" w:hAnsi="仿宋" w:cs="仿宋"/>
                <w:sz w:val="24"/>
              </w:rPr>
            </w:pPr>
            <w:r>
              <w:rPr>
                <w:rFonts w:ascii="仿宋" w:eastAsia="仿宋" w:hAnsi="仿宋" w:cs="仿宋" w:hint="eastAsia"/>
                <w:sz w:val="24"/>
              </w:rPr>
              <w:t>实质性技术（“★”项）条款响应表</w:t>
            </w:r>
          </w:p>
        </w:tc>
      </w:tr>
      <w:tr w:rsidR="002E55B3">
        <w:tc>
          <w:tcPr>
            <w:tcW w:w="630"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431"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176"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响应技术参数/要求</w:t>
            </w:r>
          </w:p>
        </w:tc>
        <w:tc>
          <w:tcPr>
            <w:tcW w:w="1926"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响应技术参数</w:t>
            </w:r>
          </w:p>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（填写投标货物的具体参数）</w:t>
            </w:r>
          </w:p>
        </w:tc>
        <w:tc>
          <w:tcPr>
            <w:tcW w:w="775"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138"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偏离情况</w:t>
            </w:r>
          </w:p>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925"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2E55B3">
        <w:tc>
          <w:tcPr>
            <w:tcW w:w="630" w:type="dxa"/>
            <w:vAlign w:val="center"/>
          </w:tcPr>
          <w:p w:rsidR="002E55B3" w:rsidRDefault="002E55B3">
            <w:pPr>
              <w:widowControl/>
              <w:jc w:val="center"/>
              <w:textAlignment w:val="bottom"/>
              <w:rPr>
                <w:rFonts w:ascii="仿宋" w:eastAsia="仿宋" w:hAnsi="仿宋" w:cs="仿宋"/>
                <w:sz w:val="24"/>
              </w:rPr>
            </w:pPr>
          </w:p>
        </w:tc>
        <w:tc>
          <w:tcPr>
            <w:tcW w:w="1431" w:type="dxa"/>
            <w:vAlign w:val="center"/>
          </w:tcPr>
          <w:p w:rsidR="002E55B3" w:rsidRDefault="002E55B3">
            <w:pPr>
              <w:rPr>
                <w:rFonts w:ascii="仿宋" w:eastAsia="仿宋" w:hAnsi="仿宋" w:cs="仿宋"/>
                <w:sz w:val="24"/>
              </w:rPr>
            </w:pPr>
          </w:p>
        </w:tc>
        <w:tc>
          <w:tcPr>
            <w:tcW w:w="2176" w:type="dxa"/>
            <w:vAlign w:val="center"/>
          </w:tcPr>
          <w:p w:rsidR="002E55B3" w:rsidRDefault="002E55B3">
            <w:pPr>
              <w:rPr>
                <w:rFonts w:ascii="仿宋" w:eastAsia="仿宋" w:hAnsi="仿宋" w:cs="仿宋"/>
                <w:sz w:val="24"/>
              </w:rPr>
            </w:pPr>
          </w:p>
        </w:tc>
        <w:tc>
          <w:tcPr>
            <w:tcW w:w="1926" w:type="dxa"/>
          </w:tcPr>
          <w:p w:rsidR="002E55B3" w:rsidRDefault="002E55B3">
            <w:pPr>
              <w:spacing w:line="20" w:lineRule="atLeast"/>
              <w:rPr>
                <w:rFonts w:ascii="仿宋" w:eastAsia="仿宋" w:hAnsi="仿宋" w:cs="仿宋"/>
                <w:sz w:val="24"/>
              </w:rPr>
            </w:pPr>
          </w:p>
        </w:tc>
        <w:tc>
          <w:tcPr>
            <w:tcW w:w="775" w:type="dxa"/>
          </w:tcPr>
          <w:p w:rsidR="002E55B3" w:rsidRDefault="002E55B3">
            <w:pPr>
              <w:spacing w:line="20" w:lineRule="atLeast"/>
              <w:rPr>
                <w:rFonts w:ascii="仿宋" w:eastAsia="仿宋" w:hAnsi="仿宋" w:cs="仿宋"/>
                <w:sz w:val="24"/>
              </w:rPr>
            </w:pPr>
          </w:p>
        </w:tc>
        <w:tc>
          <w:tcPr>
            <w:tcW w:w="1138" w:type="dxa"/>
          </w:tcPr>
          <w:p w:rsidR="002E55B3" w:rsidRDefault="002E55B3">
            <w:pPr>
              <w:spacing w:line="20" w:lineRule="atLeast"/>
              <w:rPr>
                <w:rFonts w:ascii="仿宋" w:eastAsia="仿宋" w:hAnsi="仿宋" w:cs="仿宋"/>
                <w:sz w:val="24"/>
              </w:rPr>
            </w:pPr>
          </w:p>
        </w:tc>
        <w:tc>
          <w:tcPr>
            <w:tcW w:w="925" w:type="dxa"/>
          </w:tcPr>
          <w:p w:rsidR="002E55B3" w:rsidRDefault="002E55B3">
            <w:pPr>
              <w:spacing w:line="20" w:lineRule="atLeast"/>
              <w:rPr>
                <w:rFonts w:ascii="仿宋" w:eastAsia="仿宋" w:hAnsi="仿宋" w:cs="仿宋"/>
                <w:sz w:val="24"/>
              </w:rPr>
            </w:pPr>
          </w:p>
        </w:tc>
      </w:tr>
      <w:tr w:rsidR="002E55B3">
        <w:tc>
          <w:tcPr>
            <w:tcW w:w="630" w:type="dxa"/>
          </w:tcPr>
          <w:p w:rsidR="002E55B3" w:rsidRDefault="002E55B3">
            <w:pPr>
              <w:spacing w:line="20" w:lineRule="atLeast"/>
              <w:rPr>
                <w:rFonts w:ascii="仿宋" w:eastAsia="仿宋" w:hAnsi="仿宋" w:cs="仿宋"/>
                <w:sz w:val="24"/>
              </w:rPr>
            </w:pPr>
          </w:p>
        </w:tc>
        <w:tc>
          <w:tcPr>
            <w:tcW w:w="1431" w:type="dxa"/>
          </w:tcPr>
          <w:p w:rsidR="002E55B3" w:rsidRDefault="002E55B3">
            <w:pPr>
              <w:spacing w:line="20" w:lineRule="atLeast"/>
              <w:rPr>
                <w:rFonts w:ascii="仿宋" w:eastAsia="仿宋" w:hAnsi="仿宋" w:cs="仿宋"/>
                <w:sz w:val="24"/>
              </w:rPr>
            </w:pPr>
          </w:p>
        </w:tc>
        <w:tc>
          <w:tcPr>
            <w:tcW w:w="2176" w:type="dxa"/>
          </w:tcPr>
          <w:p w:rsidR="002E55B3" w:rsidRDefault="002E55B3">
            <w:pPr>
              <w:spacing w:line="20" w:lineRule="atLeast"/>
              <w:rPr>
                <w:rFonts w:ascii="仿宋" w:eastAsia="仿宋" w:hAnsi="仿宋" w:cs="仿宋"/>
                <w:sz w:val="24"/>
              </w:rPr>
            </w:pPr>
          </w:p>
        </w:tc>
        <w:tc>
          <w:tcPr>
            <w:tcW w:w="1926" w:type="dxa"/>
          </w:tcPr>
          <w:p w:rsidR="002E55B3" w:rsidRDefault="002E55B3">
            <w:pPr>
              <w:spacing w:line="20" w:lineRule="atLeast"/>
              <w:rPr>
                <w:rFonts w:ascii="仿宋" w:eastAsia="仿宋" w:hAnsi="仿宋" w:cs="仿宋"/>
                <w:sz w:val="24"/>
              </w:rPr>
            </w:pPr>
          </w:p>
        </w:tc>
        <w:tc>
          <w:tcPr>
            <w:tcW w:w="775" w:type="dxa"/>
          </w:tcPr>
          <w:p w:rsidR="002E55B3" w:rsidRDefault="002E55B3">
            <w:pPr>
              <w:spacing w:line="20" w:lineRule="atLeast"/>
              <w:rPr>
                <w:rFonts w:ascii="仿宋" w:eastAsia="仿宋" w:hAnsi="仿宋" w:cs="仿宋"/>
                <w:sz w:val="24"/>
              </w:rPr>
            </w:pPr>
          </w:p>
        </w:tc>
        <w:tc>
          <w:tcPr>
            <w:tcW w:w="1138" w:type="dxa"/>
          </w:tcPr>
          <w:p w:rsidR="002E55B3" w:rsidRDefault="002E55B3">
            <w:pPr>
              <w:spacing w:line="20" w:lineRule="atLeast"/>
              <w:rPr>
                <w:rFonts w:ascii="仿宋" w:eastAsia="仿宋" w:hAnsi="仿宋" w:cs="仿宋"/>
                <w:sz w:val="24"/>
              </w:rPr>
            </w:pPr>
          </w:p>
        </w:tc>
        <w:tc>
          <w:tcPr>
            <w:tcW w:w="925" w:type="dxa"/>
          </w:tcPr>
          <w:p w:rsidR="002E55B3" w:rsidRDefault="002E55B3">
            <w:pPr>
              <w:spacing w:line="20" w:lineRule="atLeast"/>
              <w:rPr>
                <w:rFonts w:ascii="仿宋" w:eastAsia="仿宋" w:hAnsi="仿宋" w:cs="仿宋"/>
                <w:sz w:val="24"/>
              </w:rPr>
            </w:pPr>
          </w:p>
        </w:tc>
      </w:tr>
      <w:tr w:rsidR="002E55B3">
        <w:tc>
          <w:tcPr>
            <w:tcW w:w="630" w:type="dxa"/>
          </w:tcPr>
          <w:p w:rsidR="002E55B3" w:rsidRDefault="002E55B3">
            <w:pPr>
              <w:spacing w:line="20" w:lineRule="atLeast"/>
              <w:rPr>
                <w:rFonts w:ascii="仿宋" w:eastAsia="仿宋" w:hAnsi="仿宋" w:cs="仿宋"/>
                <w:sz w:val="24"/>
              </w:rPr>
            </w:pPr>
          </w:p>
        </w:tc>
        <w:tc>
          <w:tcPr>
            <w:tcW w:w="1431" w:type="dxa"/>
          </w:tcPr>
          <w:p w:rsidR="002E55B3" w:rsidRDefault="002E55B3">
            <w:pPr>
              <w:spacing w:line="20" w:lineRule="atLeast"/>
              <w:rPr>
                <w:rFonts w:ascii="仿宋" w:eastAsia="仿宋" w:hAnsi="仿宋" w:cs="仿宋"/>
                <w:sz w:val="24"/>
              </w:rPr>
            </w:pPr>
          </w:p>
        </w:tc>
        <w:tc>
          <w:tcPr>
            <w:tcW w:w="2176" w:type="dxa"/>
          </w:tcPr>
          <w:p w:rsidR="002E55B3" w:rsidRDefault="002E55B3">
            <w:pPr>
              <w:spacing w:line="20" w:lineRule="atLeast"/>
              <w:rPr>
                <w:rFonts w:ascii="仿宋" w:eastAsia="仿宋" w:hAnsi="仿宋" w:cs="仿宋"/>
                <w:sz w:val="24"/>
              </w:rPr>
            </w:pPr>
          </w:p>
        </w:tc>
        <w:tc>
          <w:tcPr>
            <w:tcW w:w="1926" w:type="dxa"/>
          </w:tcPr>
          <w:p w:rsidR="002E55B3" w:rsidRDefault="002E55B3">
            <w:pPr>
              <w:spacing w:line="20" w:lineRule="atLeast"/>
              <w:rPr>
                <w:rFonts w:ascii="仿宋" w:eastAsia="仿宋" w:hAnsi="仿宋" w:cs="仿宋"/>
                <w:sz w:val="24"/>
              </w:rPr>
            </w:pPr>
          </w:p>
        </w:tc>
        <w:tc>
          <w:tcPr>
            <w:tcW w:w="775" w:type="dxa"/>
          </w:tcPr>
          <w:p w:rsidR="002E55B3" w:rsidRDefault="002E55B3">
            <w:pPr>
              <w:spacing w:line="20" w:lineRule="atLeast"/>
              <w:rPr>
                <w:rFonts w:ascii="仿宋" w:eastAsia="仿宋" w:hAnsi="仿宋" w:cs="仿宋"/>
                <w:sz w:val="24"/>
              </w:rPr>
            </w:pPr>
          </w:p>
        </w:tc>
        <w:tc>
          <w:tcPr>
            <w:tcW w:w="1138" w:type="dxa"/>
          </w:tcPr>
          <w:p w:rsidR="002E55B3" w:rsidRDefault="002E55B3">
            <w:pPr>
              <w:spacing w:line="20" w:lineRule="atLeast"/>
              <w:rPr>
                <w:rFonts w:ascii="仿宋" w:eastAsia="仿宋" w:hAnsi="仿宋" w:cs="仿宋"/>
                <w:sz w:val="24"/>
              </w:rPr>
            </w:pPr>
          </w:p>
        </w:tc>
        <w:tc>
          <w:tcPr>
            <w:tcW w:w="925" w:type="dxa"/>
          </w:tcPr>
          <w:p w:rsidR="002E55B3" w:rsidRDefault="002E55B3">
            <w:pPr>
              <w:spacing w:line="20" w:lineRule="atLeast"/>
              <w:rPr>
                <w:rFonts w:ascii="仿宋" w:eastAsia="仿宋" w:hAnsi="仿宋" w:cs="仿宋"/>
                <w:sz w:val="24"/>
              </w:rPr>
            </w:pPr>
          </w:p>
        </w:tc>
      </w:tr>
      <w:tr w:rsidR="002E55B3">
        <w:tc>
          <w:tcPr>
            <w:tcW w:w="630" w:type="dxa"/>
          </w:tcPr>
          <w:p w:rsidR="002E55B3" w:rsidRDefault="002E55B3">
            <w:pPr>
              <w:spacing w:line="20" w:lineRule="atLeast"/>
              <w:rPr>
                <w:rFonts w:ascii="仿宋" w:eastAsia="仿宋" w:hAnsi="仿宋" w:cs="仿宋"/>
                <w:sz w:val="24"/>
              </w:rPr>
            </w:pPr>
          </w:p>
        </w:tc>
        <w:tc>
          <w:tcPr>
            <w:tcW w:w="1431" w:type="dxa"/>
          </w:tcPr>
          <w:p w:rsidR="002E55B3" w:rsidRDefault="002E55B3">
            <w:pPr>
              <w:spacing w:line="20" w:lineRule="atLeast"/>
              <w:rPr>
                <w:rFonts w:ascii="仿宋" w:eastAsia="仿宋" w:hAnsi="仿宋" w:cs="仿宋"/>
                <w:sz w:val="24"/>
              </w:rPr>
            </w:pPr>
          </w:p>
        </w:tc>
        <w:tc>
          <w:tcPr>
            <w:tcW w:w="2176" w:type="dxa"/>
          </w:tcPr>
          <w:p w:rsidR="002E55B3" w:rsidRDefault="002E55B3">
            <w:pPr>
              <w:spacing w:line="20" w:lineRule="atLeast"/>
              <w:rPr>
                <w:rFonts w:ascii="仿宋" w:eastAsia="仿宋" w:hAnsi="仿宋" w:cs="仿宋"/>
                <w:sz w:val="24"/>
              </w:rPr>
            </w:pPr>
          </w:p>
        </w:tc>
        <w:tc>
          <w:tcPr>
            <w:tcW w:w="1926" w:type="dxa"/>
          </w:tcPr>
          <w:p w:rsidR="002E55B3" w:rsidRDefault="002E55B3">
            <w:pPr>
              <w:spacing w:line="20" w:lineRule="atLeast"/>
              <w:rPr>
                <w:rFonts w:ascii="仿宋" w:eastAsia="仿宋" w:hAnsi="仿宋" w:cs="仿宋"/>
                <w:sz w:val="24"/>
              </w:rPr>
            </w:pPr>
          </w:p>
        </w:tc>
        <w:tc>
          <w:tcPr>
            <w:tcW w:w="775" w:type="dxa"/>
          </w:tcPr>
          <w:p w:rsidR="002E55B3" w:rsidRDefault="002E55B3">
            <w:pPr>
              <w:spacing w:line="20" w:lineRule="atLeast"/>
              <w:rPr>
                <w:rFonts w:ascii="仿宋" w:eastAsia="仿宋" w:hAnsi="仿宋" w:cs="仿宋"/>
                <w:sz w:val="24"/>
              </w:rPr>
            </w:pPr>
          </w:p>
        </w:tc>
        <w:tc>
          <w:tcPr>
            <w:tcW w:w="1138" w:type="dxa"/>
          </w:tcPr>
          <w:p w:rsidR="002E55B3" w:rsidRDefault="002E55B3">
            <w:pPr>
              <w:spacing w:line="20" w:lineRule="atLeast"/>
              <w:rPr>
                <w:rFonts w:ascii="仿宋" w:eastAsia="仿宋" w:hAnsi="仿宋" w:cs="仿宋"/>
                <w:sz w:val="24"/>
              </w:rPr>
            </w:pPr>
          </w:p>
        </w:tc>
        <w:tc>
          <w:tcPr>
            <w:tcW w:w="925" w:type="dxa"/>
          </w:tcPr>
          <w:p w:rsidR="002E55B3" w:rsidRDefault="002E55B3">
            <w:pPr>
              <w:spacing w:line="20" w:lineRule="atLeast"/>
              <w:rPr>
                <w:rFonts w:ascii="仿宋" w:eastAsia="仿宋" w:hAnsi="仿宋" w:cs="仿宋"/>
                <w:sz w:val="24"/>
              </w:rPr>
            </w:pPr>
          </w:p>
        </w:tc>
      </w:tr>
    </w:tbl>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注：1、响应人必须对应需求文件中的技术参数的“★”项内容逐条响应。</w:t>
      </w:r>
      <w:r>
        <w:rPr>
          <w:rFonts w:ascii="仿宋" w:eastAsia="仿宋" w:hAnsi="仿宋" w:cs="仿宋" w:hint="eastAsia"/>
          <w:b/>
          <w:bCs/>
          <w:sz w:val="24"/>
        </w:rPr>
        <w:t>如有缺漏，缺漏项视同不符合响应要求。</w:t>
      </w:r>
      <w:r>
        <w:rPr>
          <w:rFonts w:ascii="仿宋" w:eastAsia="仿宋" w:hAnsi="仿宋" w:cs="仿宋" w:hint="eastAsia"/>
          <w:sz w:val="24"/>
        </w:rPr>
        <w:t>“★”项为不可负偏离（劣于）的重要项。</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r>
        <w:rPr>
          <w:rFonts w:ascii="仿宋" w:eastAsia="仿宋" w:hAnsi="仿宋" w:cs="仿宋" w:hint="eastAsia"/>
          <w:sz w:val="24"/>
        </w:rPr>
        <w:t>技术参数/要求必须按照需求文件的，不得作任何更改。否则视为不符合响应要求。</w:t>
      </w:r>
    </w:p>
    <w:p w:rsidR="002E55B3" w:rsidRDefault="005309B3">
      <w:pPr>
        <w:pStyle w:val="a5"/>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2、响应人响应采购需求必须具体，明确。含糊不清、不确切或伪造、变造证明材料的，按照不完全响应或者不响应处理。</w:t>
      </w:r>
      <w:r>
        <w:rPr>
          <w:rFonts w:ascii="仿宋" w:eastAsia="仿宋" w:hAnsi="仿宋" w:cs="仿宋" w:hint="eastAsia"/>
          <w:sz w:val="24"/>
        </w:rPr>
        <w:t>应提供至少一份厂家技术参数彩页或说明原件，如</w:t>
      </w:r>
      <w:r>
        <w:rPr>
          <w:rFonts w:ascii="仿宋" w:eastAsia="仿宋" w:hAnsi="仿宋" w:cs="仿宋" w:hint="eastAsia"/>
          <w:sz w:val="24"/>
          <w:szCs w:val="24"/>
        </w:rPr>
        <w:t>提供虚假材料的，将被列入黑名单三年内禁止响应。</w:t>
      </w:r>
    </w:p>
    <w:p w:rsidR="002E55B3" w:rsidRDefault="002E55B3">
      <w:pPr>
        <w:pStyle w:val="a5"/>
        <w:adjustRightInd w:val="0"/>
        <w:snapToGrid w:val="0"/>
        <w:spacing w:line="440" w:lineRule="exact"/>
        <w:ind w:firstLineChars="200" w:firstLine="482"/>
        <w:rPr>
          <w:rFonts w:ascii="仿宋" w:eastAsia="仿宋" w:hAnsi="仿宋" w:cs="仿宋"/>
          <w:b/>
          <w:sz w:val="24"/>
          <w:szCs w:val="24"/>
        </w:rPr>
      </w:pP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rPr>
          <w:rFonts w:ascii="仿宋" w:eastAsia="仿宋" w:hAnsi="仿宋" w:cs="仿宋"/>
          <w:sz w:val="24"/>
        </w:rPr>
      </w:pPr>
      <w:r>
        <w:rPr>
          <w:rFonts w:ascii="仿宋" w:eastAsia="仿宋" w:hAnsi="仿宋" w:cs="仿宋" w:hint="eastAsia"/>
          <w:sz w:val="24"/>
        </w:rPr>
        <w:t>日期：   年   月   日</w:t>
      </w:r>
    </w:p>
    <w:p w:rsidR="002E55B3" w:rsidRDefault="002E55B3">
      <w:pPr>
        <w:pStyle w:val="a5"/>
        <w:adjustRightInd w:val="0"/>
        <w:snapToGrid w:val="0"/>
        <w:spacing w:line="440" w:lineRule="exact"/>
        <w:ind w:firstLineChars="200" w:firstLine="482"/>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2E55B3">
      <w:pPr>
        <w:pStyle w:val="a5"/>
        <w:adjustRightInd w:val="0"/>
        <w:snapToGrid w:val="0"/>
        <w:spacing w:line="440" w:lineRule="exact"/>
        <w:jc w:val="left"/>
        <w:rPr>
          <w:rFonts w:ascii="仿宋" w:eastAsia="仿宋" w:hAnsi="仿宋" w:cs="仿宋"/>
          <w:b/>
          <w:sz w:val="24"/>
          <w:szCs w:val="24"/>
        </w:rPr>
      </w:pPr>
    </w:p>
    <w:p w:rsidR="002E55B3" w:rsidRDefault="005309B3">
      <w:pPr>
        <w:pStyle w:val="a5"/>
        <w:adjustRightInd w:val="0"/>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5.1.2 标“</w:t>
      </w:r>
      <w:r>
        <w:rPr>
          <w:rFonts w:ascii="仿宋" w:eastAsia="仿宋" w:hAnsi="仿宋" w:cs="仿宋" w:hint="eastAsia"/>
          <w:b/>
          <w:sz w:val="24"/>
          <w:lang w:val="hr-HR"/>
        </w:rPr>
        <w:t>▲</w:t>
      </w:r>
      <w:r>
        <w:rPr>
          <w:rFonts w:ascii="仿宋" w:eastAsia="仿宋" w:hAnsi="仿宋" w:cs="仿宋" w:hint="eastAsia"/>
          <w:b/>
          <w:sz w:val="24"/>
          <w:szCs w:val="24"/>
        </w:rPr>
        <w:t>”重要要求项及一般要求（参数）条款响应表（请对应标记“</w:t>
      </w:r>
      <w:r>
        <w:rPr>
          <w:rFonts w:ascii="仿宋" w:eastAsia="仿宋" w:hAnsi="仿宋" w:cs="仿宋" w:hint="eastAsia"/>
          <w:b/>
          <w:sz w:val="24"/>
          <w:lang w:val="hr-HR"/>
        </w:rPr>
        <w:t>▲</w:t>
      </w:r>
      <w:r>
        <w:rPr>
          <w:rFonts w:ascii="仿宋" w:eastAsia="仿宋" w:hAnsi="仿宋" w:cs="仿宋" w:hint="eastAsia"/>
          <w:b/>
          <w:sz w:val="24"/>
          <w:szCs w:val="24"/>
        </w:rPr>
        <w:t>”）</w:t>
      </w:r>
    </w:p>
    <w:p w:rsidR="002E55B3" w:rsidRDefault="002E55B3">
      <w:pPr>
        <w:pStyle w:val="a5"/>
        <w:adjustRightInd w:val="0"/>
        <w:snapToGrid w:val="0"/>
        <w:spacing w:line="440" w:lineRule="exact"/>
        <w:jc w:val="center"/>
        <w:rPr>
          <w:rFonts w:ascii="仿宋" w:eastAsia="仿宋" w:hAnsi="仿宋" w:cs="仿宋"/>
          <w:b/>
          <w:sz w:val="32"/>
          <w:szCs w:val="32"/>
        </w:rPr>
      </w:pPr>
    </w:p>
    <w:tbl>
      <w:tblPr>
        <w:tblW w:w="91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59"/>
        <w:gridCol w:w="2261"/>
        <w:gridCol w:w="2035"/>
        <w:gridCol w:w="782"/>
        <w:gridCol w:w="1458"/>
        <w:gridCol w:w="685"/>
      </w:tblGrid>
      <w:tr w:rsidR="002E55B3">
        <w:tc>
          <w:tcPr>
            <w:tcW w:w="9109" w:type="dxa"/>
            <w:gridSpan w:val="7"/>
          </w:tcPr>
          <w:p w:rsidR="002E55B3" w:rsidRDefault="005309B3">
            <w:pPr>
              <w:ind w:firstLineChars="1300" w:firstLine="3120"/>
              <w:rPr>
                <w:rFonts w:ascii="仿宋" w:eastAsia="仿宋" w:hAnsi="仿宋" w:cs="仿宋"/>
                <w:sz w:val="24"/>
              </w:rPr>
            </w:pPr>
            <w:r>
              <w:rPr>
                <w:rFonts w:ascii="仿宋" w:eastAsia="仿宋" w:hAnsi="仿宋" w:cs="仿宋" w:hint="eastAsia"/>
                <w:sz w:val="24"/>
              </w:rPr>
              <w:t>技术/服务（参数）条款响应表</w:t>
            </w:r>
          </w:p>
        </w:tc>
      </w:tr>
      <w:tr w:rsidR="002E55B3">
        <w:tc>
          <w:tcPr>
            <w:tcW w:w="729"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159"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261"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实施参数/要求</w:t>
            </w:r>
          </w:p>
        </w:tc>
        <w:tc>
          <w:tcPr>
            <w:tcW w:w="2035"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响应参数</w:t>
            </w:r>
          </w:p>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（填写响应货物的具体参数）</w:t>
            </w:r>
          </w:p>
        </w:tc>
        <w:tc>
          <w:tcPr>
            <w:tcW w:w="782"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458"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偏离情况</w:t>
            </w:r>
          </w:p>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685" w:type="dxa"/>
            <w:shd w:val="clear" w:color="auto" w:fill="F1F1F1"/>
            <w:vAlign w:val="center"/>
          </w:tcPr>
          <w:p w:rsidR="002E55B3" w:rsidRDefault="005309B3">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2E55B3">
        <w:tc>
          <w:tcPr>
            <w:tcW w:w="729" w:type="dxa"/>
            <w:vAlign w:val="center"/>
          </w:tcPr>
          <w:p w:rsidR="002E55B3" w:rsidRDefault="005309B3">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1</w:t>
            </w:r>
          </w:p>
        </w:tc>
        <w:tc>
          <w:tcPr>
            <w:tcW w:w="1159" w:type="dxa"/>
            <w:vAlign w:val="center"/>
          </w:tcPr>
          <w:p w:rsidR="002E55B3" w:rsidRDefault="002E55B3">
            <w:pPr>
              <w:rPr>
                <w:rFonts w:ascii="仿宋" w:eastAsia="仿宋" w:hAnsi="仿宋" w:cs="仿宋"/>
                <w:color w:val="0000FF"/>
                <w:sz w:val="24"/>
              </w:rPr>
            </w:pPr>
          </w:p>
        </w:tc>
        <w:tc>
          <w:tcPr>
            <w:tcW w:w="2261" w:type="dxa"/>
            <w:vAlign w:val="center"/>
          </w:tcPr>
          <w:p w:rsidR="002E55B3" w:rsidRDefault="002E55B3">
            <w:pPr>
              <w:rPr>
                <w:rFonts w:ascii="仿宋" w:eastAsia="仿宋" w:hAnsi="仿宋" w:cs="仿宋"/>
                <w:sz w:val="24"/>
              </w:rPr>
            </w:pPr>
          </w:p>
        </w:tc>
        <w:tc>
          <w:tcPr>
            <w:tcW w:w="2035" w:type="dxa"/>
          </w:tcPr>
          <w:p w:rsidR="002E55B3" w:rsidRDefault="002E55B3">
            <w:pPr>
              <w:spacing w:line="20" w:lineRule="atLeast"/>
              <w:rPr>
                <w:rFonts w:ascii="仿宋" w:eastAsia="仿宋" w:hAnsi="仿宋" w:cs="仿宋"/>
                <w:sz w:val="24"/>
              </w:rPr>
            </w:pPr>
          </w:p>
        </w:tc>
        <w:tc>
          <w:tcPr>
            <w:tcW w:w="782" w:type="dxa"/>
          </w:tcPr>
          <w:p w:rsidR="002E55B3" w:rsidRDefault="002E55B3">
            <w:pPr>
              <w:spacing w:line="20" w:lineRule="atLeast"/>
              <w:rPr>
                <w:rFonts w:ascii="仿宋" w:eastAsia="仿宋" w:hAnsi="仿宋" w:cs="仿宋"/>
                <w:sz w:val="24"/>
              </w:rPr>
            </w:pPr>
          </w:p>
        </w:tc>
        <w:tc>
          <w:tcPr>
            <w:tcW w:w="1458" w:type="dxa"/>
          </w:tcPr>
          <w:p w:rsidR="002E55B3" w:rsidRDefault="002E55B3">
            <w:pPr>
              <w:spacing w:line="20" w:lineRule="atLeast"/>
              <w:rPr>
                <w:rFonts w:ascii="仿宋" w:eastAsia="仿宋" w:hAnsi="仿宋" w:cs="仿宋"/>
                <w:sz w:val="24"/>
              </w:rPr>
            </w:pPr>
          </w:p>
        </w:tc>
        <w:tc>
          <w:tcPr>
            <w:tcW w:w="685" w:type="dxa"/>
          </w:tcPr>
          <w:p w:rsidR="002E55B3" w:rsidRDefault="002E55B3">
            <w:pPr>
              <w:spacing w:line="20" w:lineRule="atLeast"/>
              <w:rPr>
                <w:rFonts w:ascii="仿宋" w:eastAsia="仿宋" w:hAnsi="仿宋" w:cs="仿宋"/>
                <w:sz w:val="24"/>
              </w:rPr>
            </w:pPr>
          </w:p>
        </w:tc>
      </w:tr>
      <w:tr w:rsidR="002E55B3">
        <w:tc>
          <w:tcPr>
            <w:tcW w:w="729" w:type="dxa"/>
            <w:vAlign w:val="center"/>
          </w:tcPr>
          <w:p w:rsidR="002E55B3" w:rsidRDefault="005309B3">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2</w:t>
            </w:r>
          </w:p>
        </w:tc>
        <w:tc>
          <w:tcPr>
            <w:tcW w:w="1159" w:type="dxa"/>
            <w:vAlign w:val="center"/>
          </w:tcPr>
          <w:p w:rsidR="002E55B3" w:rsidRDefault="002E55B3">
            <w:pPr>
              <w:rPr>
                <w:rFonts w:ascii="仿宋" w:eastAsia="仿宋" w:hAnsi="仿宋" w:cs="仿宋"/>
                <w:color w:val="0000FF"/>
                <w:sz w:val="24"/>
              </w:rPr>
            </w:pPr>
          </w:p>
        </w:tc>
        <w:tc>
          <w:tcPr>
            <w:tcW w:w="2261" w:type="dxa"/>
            <w:vAlign w:val="center"/>
          </w:tcPr>
          <w:p w:rsidR="002E55B3" w:rsidRDefault="002E55B3">
            <w:pPr>
              <w:rPr>
                <w:rFonts w:ascii="仿宋" w:eastAsia="仿宋" w:hAnsi="仿宋" w:cs="仿宋"/>
                <w:sz w:val="24"/>
              </w:rPr>
            </w:pPr>
          </w:p>
        </w:tc>
        <w:tc>
          <w:tcPr>
            <w:tcW w:w="2035" w:type="dxa"/>
          </w:tcPr>
          <w:p w:rsidR="002E55B3" w:rsidRDefault="002E55B3">
            <w:pPr>
              <w:spacing w:line="20" w:lineRule="atLeast"/>
              <w:rPr>
                <w:rFonts w:ascii="仿宋" w:eastAsia="仿宋" w:hAnsi="仿宋" w:cs="仿宋"/>
                <w:sz w:val="24"/>
              </w:rPr>
            </w:pPr>
          </w:p>
        </w:tc>
        <w:tc>
          <w:tcPr>
            <w:tcW w:w="782" w:type="dxa"/>
          </w:tcPr>
          <w:p w:rsidR="002E55B3" w:rsidRDefault="002E55B3">
            <w:pPr>
              <w:spacing w:line="20" w:lineRule="atLeast"/>
              <w:rPr>
                <w:rFonts w:ascii="仿宋" w:eastAsia="仿宋" w:hAnsi="仿宋" w:cs="仿宋"/>
                <w:sz w:val="24"/>
              </w:rPr>
            </w:pPr>
          </w:p>
        </w:tc>
        <w:tc>
          <w:tcPr>
            <w:tcW w:w="1458" w:type="dxa"/>
          </w:tcPr>
          <w:p w:rsidR="002E55B3" w:rsidRDefault="002E55B3">
            <w:pPr>
              <w:spacing w:line="20" w:lineRule="atLeast"/>
              <w:rPr>
                <w:rFonts w:ascii="仿宋" w:eastAsia="仿宋" w:hAnsi="仿宋" w:cs="仿宋"/>
                <w:sz w:val="24"/>
              </w:rPr>
            </w:pPr>
          </w:p>
        </w:tc>
        <w:tc>
          <w:tcPr>
            <w:tcW w:w="685" w:type="dxa"/>
          </w:tcPr>
          <w:p w:rsidR="002E55B3" w:rsidRDefault="002E55B3">
            <w:pPr>
              <w:spacing w:line="20" w:lineRule="atLeast"/>
              <w:rPr>
                <w:rFonts w:ascii="仿宋" w:eastAsia="仿宋" w:hAnsi="仿宋" w:cs="仿宋"/>
                <w:sz w:val="24"/>
              </w:rPr>
            </w:pPr>
          </w:p>
        </w:tc>
      </w:tr>
      <w:tr w:rsidR="002E55B3">
        <w:tc>
          <w:tcPr>
            <w:tcW w:w="729" w:type="dxa"/>
            <w:vAlign w:val="center"/>
          </w:tcPr>
          <w:p w:rsidR="002E55B3" w:rsidRDefault="005309B3">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3</w:t>
            </w:r>
          </w:p>
        </w:tc>
        <w:tc>
          <w:tcPr>
            <w:tcW w:w="1159" w:type="dxa"/>
            <w:vAlign w:val="center"/>
          </w:tcPr>
          <w:p w:rsidR="002E55B3" w:rsidRDefault="002E55B3">
            <w:pPr>
              <w:rPr>
                <w:rFonts w:ascii="仿宋" w:eastAsia="仿宋" w:hAnsi="仿宋" w:cs="仿宋"/>
                <w:color w:val="0000FF"/>
                <w:sz w:val="24"/>
              </w:rPr>
            </w:pPr>
          </w:p>
        </w:tc>
        <w:tc>
          <w:tcPr>
            <w:tcW w:w="2261" w:type="dxa"/>
            <w:vAlign w:val="center"/>
          </w:tcPr>
          <w:p w:rsidR="002E55B3" w:rsidRDefault="002E55B3">
            <w:pPr>
              <w:rPr>
                <w:rFonts w:ascii="仿宋" w:eastAsia="仿宋" w:hAnsi="仿宋" w:cs="仿宋"/>
                <w:sz w:val="24"/>
              </w:rPr>
            </w:pPr>
          </w:p>
        </w:tc>
        <w:tc>
          <w:tcPr>
            <w:tcW w:w="2035" w:type="dxa"/>
          </w:tcPr>
          <w:p w:rsidR="002E55B3" w:rsidRDefault="002E55B3">
            <w:pPr>
              <w:spacing w:line="20" w:lineRule="atLeast"/>
              <w:rPr>
                <w:rFonts w:ascii="仿宋" w:eastAsia="仿宋" w:hAnsi="仿宋" w:cs="仿宋"/>
                <w:sz w:val="24"/>
              </w:rPr>
            </w:pPr>
          </w:p>
        </w:tc>
        <w:tc>
          <w:tcPr>
            <w:tcW w:w="782" w:type="dxa"/>
          </w:tcPr>
          <w:p w:rsidR="002E55B3" w:rsidRDefault="002E55B3">
            <w:pPr>
              <w:spacing w:line="20" w:lineRule="atLeast"/>
              <w:rPr>
                <w:rFonts w:ascii="仿宋" w:eastAsia="仿宋" w:hAnsi="仿宋" w:cs="仿宋"/>
                <w:sz w:val="24"/>
              </w:rPr>
            </w:pPr>
          </w:p>
        </w:tc>
        <w:tc>
          <w:tcPr>
            <w:tcW w:w="1458" w:type="dxa"/>
          </w:tcPr>
          <w:p w:rsidR="002E55B3" w:rsidRDefault="002E55B3">
            <w:pPr>
              <w:spacing w:line="20" w:lineRule="atLeast"/>
              <w:rPr>
                <w:rFonts w:ascii="仿宋" w:eastAsia="仿宋" w:hAnsi="仿宋" w:cs="仿宋"/>
                <w:sz w:val="24"/>
              </w:rPr>
            </w:pPr>
          </w:p>
        </w:tc>
        <w:tc>
          <w:tcPr>
            <w:tcW w:w="685" w:type="dxa"/>
          </w:tcPr>
          <w:p w:rsidR="002E55B3" w:rsidRDefault="002E55B3">
            <w:pPr>
              <w:spacing w:line="20" w:lineRule="atLeast"/>
              <w:rPr>
                <w:rFonts w:ascii="仿宋" w:eastAsia="仿宋" w:hAnsi="仿宋" w:cs="仿宋"/>
                <w:sz w:val="24"/>
              </w:rPr>
            </w:pPr>
          </w:p>
        </w:tc>
      </w:tr>
      <w:tr w:rsidR="002E55B3">
        <w:trPr>
          <w:trHeight w:val="291"/>
        </w:trPr>
        <w:tc>
          <w:tcPr>
            <w:tcW w:w="729" w:type="dxa"/>
            <w:vAlign w:val="center"/>
          </w:tcPr>
          <w:p w:rsidR="002E55B3" w:rsidRDefault="005309B3">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4</w:t>
            </w:r>
          </w:p>
        </w:tc>
        <w:tc>
          <w:tcPr>
            <w:tcW w:w="1159" w:type="dxa"/>
            <w:vAlign w:val="center"/>
          </w:tcPr>
          <w:p w:rsidR="002E55B3" w:rsidRDefault="002E55B3">
            <w:pPr>
              <w:rPr>
                <w:rFonts w:ascii="仿宋" w:eastAsia="仿宋" w:hAnsi="仿宋" w:cs="仿宋"/>
                <w:color w:val="0000FF"/>
                <w:sz w:val="24"/>
              </w:rPr>
            </w:pPr>
          </w:p>
        </w:tc>
        <w:tc>
          <w:tcPr>
            <w:tcW w:w="2261" w:type="dxa"/>
            <w:vAlign w:val="center"/>
          </w:tcPr>
          <w:p w:rsidR="002E55B3" w:rsidRDefault="002E55B3">
            <w:pPr>
              <w:rPr>
                <w:rFonts w:ascii="仿宋" w:eastAsia="仿宋" w:hAnsi="仿宋" w:cs="仿宋"/>
                <w:sz w:val="24"/>
              </w:rPr>
            </w:pPr>
          </w:p>
        </w:tc>
        <w:tc>
          <w:tcPr>
            <w:tcW w:w="2035" w:type="dxa"/>
          </w:tcPr>
          <w:p w:rsidR="002E55B3" w:rsidRDefault="002E55B3">
            <w:pPr>
              <w:spacing w:line="20" w:lineRule="atLeast"/>
              <w:rPr>
                <w:rFonts w:ascii="仿宋" w:eastAsia="仿宋" w:hAnsi="仿宋" w:cs="仿宋"/>
                <w:sz w:val="24"/>
              </w:rPr>
            </w:pPr>
          </w:p>
        </w:tc>
        <w:tc>
          <w:tcPr>
            <w:tcW w:w="782" w:type="dxa"/>
          </w:tcPr>
          <w:p w:rsidR="002E55B3" w:rsidRDefault="002E55B3">
            <w:pPr>
              <w:spacing w:line="20" w:lineRule="atLeast"/>
              <w:rPr>
                <w:rFonts w:ascii="仿宋" w:eastAsia="仿宋" w:hAnsi="仿宋" w:cs="仿宋"/>
                <w:sz w:val="24"/>
              </w:rPr>
            </w:pPr>
          </w:p>
        </w:tc>
        <w:tc>
          <w:tcPr>
            <w:tcW w:w="1458" w:type="dxa"/>
          </w:tcPr>
          <w:p w:rsidR="002E55B3" w:rsidRDefault="002E55B3">
            <w:pPr>
              <w:spacing w:line="20" w:lineRule="atLeast"/>
              <w:rPr>
                <w:rFonts w:ascii="仿宋" w:eastAsia="仿宋" w:hAnsi="仿宋" w:cs="仿宋"/>
                <w:sz w:val="24"/>
              </w:rPr>
            </w:pPr>
          </w:p>
        </w:tc>
        <w:tc>
          <w:tcPr>
            <w:tcW w:w="685" w:type="dxa"/>
          </w:tcPr>
          <w:p w:rsidR="002E55B3" w:rsidRDefault="002E55B3">
            <w:pPr>
              <w:spacing w:line="20" w:lineRule="atLeast"/>
              <w:rPr>
                <w:rFonts w:ascii="仿宋" w:eastAsia="仿宋" w:hAnsi="仿宋" w:cs="仿宋"/>
                <w:sz w:val="24"/>
              </w:rPr>
            </w:pPr>
          </w:p>
        </w:tc>
      </w:tr>
      <w:tr w:rsidR="002E55B3">
        <w:tc>
          <w:tcPr>
            <w:tcW w:w="729" w:type="dxa"/>
            <w:vAlign w:val="center"/>
          </w:tcPr>
          <w:p w:rsidR="002E55B3" w:rsidRDefault="005309B3">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5</w:t>
            </w:r>
          </w:p>
        </w:tc>
        <w:tc>
          <w:tcPr>
            <w:tcW w:w="1159" w:type="dxa"/>
            <w:vAlign w:val="center"/>
          </w:tcPr>
          <w:p w:rsidR="002E55B3" w:rsidRDefault="002E55B3">
            <w:pPr>
              <w:rPr>
                <w:rFonts w:ascii="仿宋" w:eastAsia="仿宋" w:hAnsi="仿宋" w:cs="仿宋"/>
                <w:color w:val="0000FF"/>
                <w:sz w:val="24"/>
              </w:rPr>
            </w:pPr>
          </w:p>
        </w:tc>
        <w:tc>
          <w:tcPr>
            <w:tcW w:w="2261" w:type="dxa"/>
            <w:vAlign w:val="center"/>
          </w:tcPr>
          <w:p w:rsidR="002E55B3" w:rsidRDefault="002E55B3">
            <w:pPr>
              <w:rPr>
                <w:rFonts w:ascii="仿宋" w:eastAsia="仿宋" w:hAnsi="仿宋" w:cs="仿宋"/>
                <w:sz w:val="24"/>
              </w:rPr>
            </w:pPr>
          </w:p>
        </w:tc>
        <w:tc>
          <w:tcPr>
            <w:tcW w:w="2035" w:type="dxa"/>
          </w:tcPr>
          <w:p w:rsidR="002E55B3" w:rsidRDefault="002E55B3">
            <w:pPr>
              <w:spacing w:line="20" w:lineRule="atLeast"/>
              <w:rPr>
                <w:rFonts w:ascii="仿宋" w:eastAsia="仿宋" w:hAnsi="仿宋" w:cs="仿宋"/>
                <w:sz w:val="24"/>
              </w:rPr>
            </w:pPr>
          </w:p>
        </w:tc>
        <w:tc>
          <w:tcPr>
            <w:tcW w:w="782" w:type="dxa"/>
          </w:tcPr>
          <w:p w:rsidR="002E55B3" w:rsidRDefault="002E55B3">
            <w:pPr>
              <w:spacing w:line="20" w:lineRule="atLeast"/>
              <w:rPr>
                <w:rFonts w:ascii="仿宋" w:eastAsia="仿宋" w:hAnsi="仿宋" w:cs="仿宋"/>
                <w:sz w:val="24"/>
              </w:rPr>
            </w:pPr>
          </w:p>
        </w:tc>
        <w:tc>
          <w:tcPr>
            <w:tcW w:w="1458" w:type="dxa"/>
          </w:tcPr>
          <w:p w:rsidR="002E55B3" w:rsidRDefault="002E55B3">
            <w:pPr>
              <w:spacing w:line="20" w:lineRule="atLeast"/>
              <w:rPr>
                <w:rFonts w:ascii="仿宋" w:eastAsia="仿宋" w:hAnsi="仿宋" w:cs="仿宋"/>
                <w:sz w:val="24"/>
              </w:rPr>
            </w:pPr>
          </w:p>
        </w:tc>
        <w:tc>
          <w:tcPr>
            <w:tcW w:w="685" w:type="dxa"/>
          </w:tcPr>
          <w:p w:rsidR="002E55B3" w:rsidRDefault="002E55B3">
            <w:pPr>
              <w:spacing w:line="20" w:lineRule="atLeast"/>
              <w:rPr>
                <w:rFonts w:ascii="仿宋" w:eastAsia="仿宋" w:hAnsi="仿宋" w:cs="仿宋"/>
                <w:sz w:val="24"/>
              </w:rPr>
            </w:pPr>
          </w:p>
        </w:tc>
      </w:tr>
    </w:tbl>
    <w:p w:rsidR="002E55B3" w:rsidRDefault="005309B3">
      <w:pPr>
        <w:adjustRightInd w:val="0"/>
        <w:snapToGrid w:val="0"/>
        <w:spacing w:line="300" w:lineRule="auto"/>
        <w:rPr>
          <w:rFonts w:ascii="仿宋" w:eastAsia="仿宋" w:hAnsi="仿宋" w:cs="仿宋"/>
          <w:sz w:val="24"/>
          <w:lang w:val="en-GB"/>
        </w:rPr>
      </w:pPr>
      <w:r>
        <w:rPr>
          <w:rFonts w:ascii="仿宋" w:eastAsia="仿宋" w:hAnsi="仿宋" w:cs="仿宋" w:hint="eastAsia"/>
          <w:sz w:val="24"/>
        </w:rPr>
        <w:t>注：1.响应供应商必须对应需求/谈判文件“采购项目技术规格、参数及要求”的内容逐条响应。</w:t>
      </w:r>
      <w:r>
        <w:rPr>
          <w:rFonts w:ascii="仿宋" w:eastAsia="仿宋" w:hAnsi="仿宋" w:cs="仿宋" w:hint="eastAsia"/>
          <w:b/>
          <w:bCs/>
          <w:sz w:val="24"/>
        </w:rPr>
        <w:t>如有缺漏项视同不符合对应技术条款要求</w:t>
      </w:r>
      <w:r>
        <w:rPr>
          <w:rFonts w:ascii="仿宋" w:eastAsia="仿宋" w:hAnsi="仿宋" w:cs="仿宋" w:hint="eastAsia"/>
          <w:sz w:val="24"/>
        </w:rPr>
        <w:t>。</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需求技术参数/要求必须按照需求文件的，不得作任何更改。否则视为不符合响应要求。</w:t>
      </w:r>
    </w:p>
    <w:p w:rsidR="002E55B3" w:rsidRDefault="005309B3">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en-GB"/>
        </w:rPr>
        <w:t>2.</w:t>
      </w:r>
      <w:r>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2E55B3" w:rsidRDefault="005309B3">
      <w:pPr>
        <w:spacing w:after="120" w:line="400" w:lineRule="exact"/>
        <w:ind w:firstLineChars="200" w:firstLine="480"/>
        <w:rPr>
          <w:rFonts w:ascii="仿宋" w:eastAsia="仿宋" w:hAnsi="仿宋" w:cs="仿宋"/>
          <w:sz w:val="24"/>
        </w:rPr>
      </w:pPr>
      <w:r>
        <w:rPr>
          <w:rFonts w:ascii="仿宋" w:eastAsia="仿宋" w:hAnsi="仿宋" w:cs="仿宋" w:hint="eastAsia"/>
          <w:sz w:val="24"/>
          <w:lang w:val="en-GB"/>
        </w:rPr>
        <w:t>3.本表内容不得擅自修改。</w:t>
      </w:r>
    </w:p>
    <w:p w:rsidR="002E55B3" w:rsidRDefault="005309B3">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rsidR="002E55B3" w:rsidRDefault="005309B3">
      <w:pPr>
        <w:rPr>
          <w:rFonts w:ascii="仿宋" w:eastAsia="仿宋" w:hAnsi="仿宋" w:cs="仿宋"/>
          <w:b/>
          <w:sz w:val="24"/>
        </w:rPr>
      </w:pPr>
      <w:r>
        <w:rPr>
          <w:rFonts w:ascii="仿宋" w:eastAsia="仿宋" w:hAnsi="仿宋" w:cs="仿宋" w:hint="eastAsia"/>
          <w:sz w:val="24"/>
        </w:rPr>
        <w:t>日期：   年   月   日</w:t>
      </w: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jc w:val="center"/>
        <w:rPr>
          <w:rFonts w:ascii="仿宋" w:eastAsia="仿宋" w:hAnsi="仿宋" w:cs="仿宋"/>
          <w:b/>
          <w:sz w:val="24"/>
        </w:rPr>
      </w:pPr>
    </w:p>
    <w:p w:rsidR="002E55B3" w:rsidRDefault="002E55B3">
      <w:pPr>
        <w:pStyle w:val="a5"/>
        <w:adjustRightInd w:val="0"/>
        <w:snapToGrid w:val="0"/>
        <w:spacing w:line="440" w:lineRule="exact"/>
        <w:rPr>
          <w:rFonts w:ascii="仿宋" w:eastAsia="仿宋" w:hAnsi="仿宋" w:cs="仿宋"/>
          <w:b/>
          <w:sz w:val="24"/>
        </w:rPr>
      </w:pPr>
    </w:p>
    <w:p w:rsidR="002E55B3" w:rsidRDefault="005309B3">
      <w:pPr>
        <w:pStyle w:val="2"/>
        <w:spacing w:line="240" w:lineRule="auto"/>
        <w:jc w:val="left"/>
        <w:rPr>
          <w:rFonts w:ascii="仿宋" w:eastAsia="仿宋" w:hAnsi="仿宋" w:cs="仿宋"/>
          <w:sz w:val="28"/>
          <w:szCs w:val="28"/>
        </w:rPr>
      </w:pPr>
      <w:r>
        <w:rPr>
          <w:rFonts w:ascii="仿宋" w:eastAsia="仿宋" w:hAnsi="仿宋" w:cs="仿宋" w:hint="eastAsia"/>
          <w:sz w:val="28"/>
          <w:szCs w:val="28"/>
        </w:rPr>
        <w:lastRenderedPageBreak/>
        <w:t>6 价格部分</w:t>
      </w:r>
    </w:p>
    <w:p w:rsidR="002E55B3" w:rsidRDefault="005309B3">
      <w:pPr>
        <w:jc w:val="center"/>
        <w:rPr>
          <w:rFonts w:ascii="仿宋" w:eastAsia="仿宋" w:hAnsi="仿宋" w:cs="仿宋"/>
          <w:b/>
          <w:bCs/>
          <w:sz w:val="32"/>
          <w:szCs w:val="32"/>
        </w:rPr>
      </w:pPr>
      <w:r>
        <w:rPr>
          <w:rFonts w:ascii="仿宋" w:eastAsia="仿宋" w:hAnsi="仿宋" w:cs="仿宋" w:hint="eastAsia"/>
          <w:b/>
          <w:bCs/>
          <w:sz w:val="32"/>
          <w:szCs w:val="32"/>
        </w:rPr>
        <w:t>报价单</w:t>
      </w:r>
    </w:p>
    <w:tbl>
      <w:tblPr>
        <w:tblW w:w="83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28"/>
        <w:gridCol w:w="2707"/>
        <w:gridCol w:w="1154"/>
        <w:gridCol w:w="1211"/>
        <w:gridCol w:w="1258"/>
        <w:gridCol w:w="1356"/>
      </w:tblGrid>
      <w:tr w:rsidR="002E55B3">
        <w:trPr>
          <w:trHeight w:val="500"/>
        </w:trPr>
        <w:tc>
          <w:tcPr>
            <w:tcW w:w="628"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序号</w:t>
            </w:r>
          </w:p>
        </w:tc>
        <w:tc>
          <w:tcPr>
            <w:tcW w:w="2707"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名称</w:t>
            </w:r>
          </w:p>
        </w:tc>
        <w:tc>
          <w:tcPr>
            <w:tcW w:w="1154"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单位</w:t>
            </w:r>
          </w:p>
        </w:tc>
        <w:tc>
          <w:tcPr>
            <w:tcW w:w="1211"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数量</w:t>
            </w:r>
          </w:p>
        </w:tc>
        <w:tc>
          <w:tcPr>
            <w:tcW w:w="1258"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报价</w:t>
            </w:r>
          </w:p>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（元）</w:t>
            </w:r>
          </w:p>
        </w:tc>
        <w:tc>
          <w:tcPr>
            <w:tcW w:w="1356"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备注</w:t>
            </w:r>
          </w:p>
        </w:tc>
      </w:tr>
      <w:tr w:rsidR="002E55B3">
        <w:trPr>
          <w:trHeight w:val="500"/>
        </w:trPr>
        <w:tc>
          <w:tcPr>
            <w:tcW w:w="628" w:type="dxa"/>
            <w:vAlign w:val="center"/>
          </w:tcPr>
          <w:p w:rsidR="002E55B3" w:rsidRDefault="005309B3">
            <w:pPr>
              <w:rPr>
                <w:rFonts w:ascii="仿宋" w:eastAsia="仿宋" w:hAnsi="仿宋" w:cs="仿宋"/>
                <w:spacing w:val="20"/>
                <w:szCs w:val="21"/>
              </w:rPr>
            </w:pPr>
            <w:r>
              <w:rPr>
                <w:rFonts w:ascii="仿宋" w:eastAsia="仿宋" w:hAnsi="仿宋" w:cs="仿宋" w:hint="eastAsia"/>
                <w:spacing w:val="20"/>
                <w:szCs w:val="21"/>
              </w:rPr>
              <w:t>1</w:t>
            </w:r>
          </w:p>
        </w:tc>
        <w:tc>
          <w:tcPr>
            <w:tcW w:w="2707" w:type="dxa"/>
            <w:vAlign w:val="center"/>
          </w:tcPr>
          <w:p w:rsidR="002E55B3" w:rsidRDefault="005309B3">
            <w:pPr>
              <w:rPr>
                <w:rFonts w:ascii="仿宋" w:eastAsia="仿宋" w:hAnsi="仿宋" w:cs="仿宋"/>
                <w:spacing w:val="20"/>
                <w:szCs w:val="21"/>
              </w:rPr>
            </w:pPr>
            <w:r>
              <w:rPr>
                <w:rFonts w:ascii="仿宋" w:eastAsia="仿宋" w:hAnsi="仿宋" w:cs="仿宋" w:hint="eastAsia"/>
                <w:spacing w:val="20"/>
                <w:szCs w:val="21"/>
              </w:rPr>
              <w:t>惠州市第二人民医院消防系统维护保养服务</w:t>
            </w:r>
          </w:p>
        </w:tc>
        <w:tc>
          <w:tcPr>
            <w:tcW w:w="1154"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年</w:t>
            </w:r>
          </w:p>
        </w:tc>
        <w:tc>
          <w:tcPr>
            <w:tcW w:w="1211" w:type="dxa"/>
            <w:vAlign w:val="center"/>
          </w:tcPr>
          <w:p w:rsidR="002E55B3" w:rsidRDefault="005309B3">
            <w:pPr>
              <w:jc w:val="center"/>
              <w:rPr>
                <w:rFonts w:ascii="仿宋" w:eastAsia="仿宋" w:hAnsi="仿宋" w:cs="仿宋"/>
                <w:spacing w:val="20"/>
                <w:szCs w:val="21"/>
              </w:rPr>
            </w:pPr>
            <w:r>
              <w:rPr>
                <w:rFonts w:ascii="仿宋" w:eastAsia="仿宋" w:hAnsi="仿宋" w:cs="仿宋" w:hint="eastAsia"/>
                <w:spacing w:val="20"/>
                <w:szCs w:val="21"/>
              </w:rPr>
              <w:t>壹</w:t>
            </w:r>
          </w:p>
        </w:tc>
        <w:tc>
          <w:tcPr>
            <w:tcW w:w="1258" w:type="dxa"/>
            <w:vAlign w:val="center"/>
          </w:tcPr>
          <w:p w:rsidR="002E55B3" w:rsidRDefault="002E55B3">
            <w:pPr>
              <w:rPr>
                <w:rFonts w:ascii="仿宋" w:eastAsia="仿宋" w:hAnsi="仿宋" w:cs="仿宋"/>
                <w:spacing w:val="20"/>
                <w:szCs w:val="21"/>
              </w:rPr>
            </w:pPr>
          </w:p>
        </w:tc>
        <w:tc>
          <w:tcPr>
            <w:tcW w:w="1356" w:type="dxa"/>
            <w:vAlign w:val="center"/>
          </w:tcPr>
          <w:p w:rsidR="002E55B3" w:rsidRDefault="002E55B3">
            <w:pPr>
              <w:rPr>
                <w:rFonts w:ascii="仿宋" w:eastAsia="仿宋" w:hAnsi="仿宋" w:cs="仿宋"/>
                <w:spacing w:val="20"/>
                <w:szCs w:val="21"/>
              </w:rPr>
            </w:pPr>
          </w:p>
        </w:tc>
      </w:tr>
      <w:tr w:rsidR="002E55B3">
        <w:trPr>
          <w:trHeight w:val="500"/>
        </w:trPr>
        <w:tc>
          <w:tcPr>
            <w:tcW w:w="628" w:type="dxa"/>
            <w:vAlign w:val="center"/>
          </w:tcPr>
          <w:p w:rsidR="002E55B3" w:rsidRDefault="002E55B3">
            <w:pPr>
              <w:rPr>
                <w:rFonts w:ascii="仿宋" w:eastAsia="仿宋" w:hAnsi="仿宋" w:cs="仿宋"/>
                <w:spacing w:val="20"/>
                <w:szCs w:val="21"/>
              </w:rPr>
            </w:pPr>
          </w:p>
        </w:tc>
        <w:tc>
          <w:tcPr>
            <w:tcW w:w="2707" w:type="dxa"/>
            <w:vAlign w:val="center"/>
          </w:tcPr>
          <w:p w:rsidR="002E55B3" w:rsidRDefault="002E55B3">
            <w:pPr>
              <w:rPr>
                <w:rFonts w:ascii="仿宋" w:eastAsia="仿宋" w:hAnsi="仿宋" w:cs="仿宋"/>
                <w:spacing w:val="20"/>
                <w:szCs w:val="21"/>
              </w:rPr>
            </w:pPr>
          </w:p>
        </w:tc>
        <w:tc>
          <w:tcPr>
            <w:tcW w:w="1154" w:type="dxa"/>
            <w:vAlign w:val="center"/>
          </w:tcPr>
          <w:p w:rsidR="002E55B3" w:rsidRDefault="002E55B3">
            <w:pPr>
              <w:rPr>
                <w:rFonts w:ascii="仿宋" w:eastAsia="仿宋" w:hAnsi="仿宋" w:cs="仿宋"/>
                <w:spacing w:val="20"/>
                <w:szCs w:val="21"/>
              </w:rPr>
            </w:pPr>
          </w:p>
        </w:tc>
        <w:tc>
          <w:tcPr>
            <w:tcW w:w="1211" w:type="dxa"/>
            <w:vAlign w:val="center"/>
          </w:tcPr>
          <w:p w:rsidR="002E55B3" w:rsidRDefault="002E55B3">
            <w:pPr>
              <w:rPr>
                <w:rFonts w:ascii="仿宋" w:eastAsia="仿宋" w:hAnsi="仿宋" w:cs="仿宋"/>
                <w:spacing w:val="20"/>
                <w:szCs w:val="21"/>
              </w:rPr>
            </w:pPr>
          </w:p>
        </w:tc>
        <w:tc>
          <w:tcPr>
            <w:tcW w:w="1258" w:type="dxa"/>
            <w:vAlign w:val="center"/>
          </w:tcPr>
          <w:p w:rsidR="002E55B3" w:rsidRDefault="002E55B3">
            <w:pPr>
              <w:rPr>
                <w:rFonts w:ascii="仿宋" w:eastAsia="仿宋" w:hAnsi="仿宋" w:cs="仿宋"/>
                <w:spacing w:val="20"/>
                <w:szCs w:val="21"/>
              </w:rPr>
            </w:pPr>
          </w:p>
        </w:tc>
        <w:tc>
          <w:tcPr>
            <w:tcW w:w="1356" w:type="dxa"/>
            <w:vAlign w:val="center"/>
          </w:tcPr>
          <w:p w:rsidR="002E55B3" w:rsidRDefault="002E55B3">
            <w:pPr>
              <w:rPr>
                <w:rFonts w:ascii="仿宋" w:eastAsia="仿宋" w:hAnsi="仿宋" w:cs="仿宋"/>
                <w:spacing w:val="20"/>
                <w:szCs w:val="21"/>
              </w:rPr>
            </w:pPr>
          </w:p>
        </w:tc>
      </w:tr>
      <w:tr w:rsidR="002E55B3">
        <w:trPr>
          <w:trHeight w:val="500"/>
        </w:trPr>
        <w:tc>
          <w:tcPr>
            <w:tcW w:w="628" w:type="dxa"/>
            <w:vAlign w:val="center"/>
          </w:tcPr>
          <w:p w:rsidR="002E55B3" w:rsidRDefault="002E55B3">
            <w:pPr>
              <w:rPr>
                <w:rFonts w:ascii="仿宋" w:eastAsia="仿宋" w:hAnsi="仿宋" w:cs="仿宋"/>
                <w:spacing w:val="20"/>
                <w:szCs w:val="21"/>
              </w:rPr>
            </w:pPr>
          </w:p>
        </w:tc>
        <w:tc>
          <w:tcPr>
            <w:tcW w:w="2707" w:type="dxa"/>
            <w:vAlign w:val="center"/>
          </w:tcPr>
          <w:p w:rsidR="002E55B3" w:rsidRDefault="002E55B3">
            <w:pPr>
              <w:rPr>
                <w:rFonts w:ascii="仿宋" w:eastAsia="仿宋" w:hAnsi="仿宋" w:cs="仿宋"/>
                <w:spacing w:val="20"/>
                <w:szCs w:val="21"/>
              </w:rPr>
            </w:pPr>
          </w:p>
        </w:tc>
        <w:tc>
          <w:tcPr>
            <w:tcW w:w="1154" w:type="dxa"/>
            <w:vAlign w:val="center"/>
          </w:tcPr>
          <w:p w:rsidR="002E55B3" w:rsidRDefault="002E55B3">
            <w:pPr>
              <w:rPr>
                <w:rFonts w:ascii="仿宋" w:eastAsia="仿宋" w:hAnsi="仿宋" w:cs="仿宋"/>
                <w:spacing w:val="20"/>
                <w:szCs w:val="21"/>
              </w:rPr>
            </w:pPr>
          </w:p>
        </w:tc>
        <w:tc>
          <w:tcPr>
            <w:tcW w:w="1211" w:type="dxa"/>
            <w:vAlign w:val="center"/>
          </w:tcPr>
          <w:p w:rsidR="002E55B3" w:rsidRDefault="002E55B3">
            <w:pPr>
              <w:rPr>
                <w:rFonts w:ascii="仿宋" w:eastAsia="仿宋" w:hAnsi="仿宋" w:cs="仿宋"/>
                <w:spacing w:val="20"/>
                <w:szCs w:val="21"/>
              </w:rPr>
            </w:pPr>
          </w:p>
        </w:tc>
        <w:tc>
          <w:tcPr>
            <w:tcW w:w="1258" w:type="dxa"/>
            <w:vAlign w:val="center"/>
          </w:tcPr>
          <w:p w:rsidR="002E55B3" w:rsidRDefault="002E55B3">
            <w:pPr>
              <w:rPr>
                <w:rFonts w:ascii="仿宋" w:eastAsia="仿宋" w:hAnsi="仿宋" w:cs="仿宋"/>
                <w:spacing w:val="20"/>
                <w:szCs w:val="21"/>
              </w:rPr>
            </w:pPr>
          </w:p>
        </w:tc>
        <w:tc>
          <w:tcPr>
            <w:tcW w:w="1356" w:type="dxa"/>
            <w:vAlign w:val="center"/>
          </w:tcPr>
          <w:p w:rsidR="002E55B3" w:rsidRDefault="002E55B3">
            <w:pPr>
              <w:rPr>
                <w:rFonts w:ascii="仿宋" w:eastAsia="仿宋" w:hAnsi="仿宋" w:cs="仿宋"/>
                <w:spacing w:val="20"/>
                <w:szCs w:val="21"/>
              </w:rPr>
            </w:pPr>
          </w:p>
        </w:tc>
      </w:tr>
    </w:tbl>
    <w:p w:rsidR="002E55B3" w:rsidRDefault="002E55B3">
      <w:pPr>
        <w:rPr>
          <w:rFonts w:ascii="仿宋" w:eastAsia="仿宋" w:hAnsi="仿宋" w:cs="仿宋"/>
          <w:spacing w:val="20"/>
          <w:szCs w:val="21"/>
        </w:rPr>
      </w:pPr>
    </w:p>
    <w:p w:rsidR="002E55B3" w:rsidRDefault="002E55B3">
      <w:pPr>
        <w:rPr>
          <w:rFonts w:ascii="仿宋" w:eastAsia="仿宋" w:hAnsi="仿宋" w:cs="仿宋"/>
          <w:spacing w:val="20"/>
          <w:szCs w:val="21"/>
        </w:rPr>
      </w:pPr>
    </w:p>
    <w:p w:rsidR="002E55B3" w:rsidRDefault="002E55B3">
      <w:pPr>
        <w:rPr>
          <w:rFonts w:ascii="仿宋" w:eastAsia="仿宋" w:hAnsi="仿宋" w:cs="仿宋"/>
          <w:spacing w:val="20"/>
          <w:szCs w:val="21"/>
        </w:rPr>
      </w:pPr>
    </w:p>
    <w:p w:rsidR="002E55B3" w:rsidRDefault="005309B3">
      <w:pPr>
        <w:spacing w:line="400" w:lineRule="exact"/>
        <w:rPr>
          <w:rFonts w:ascii="仿宋" w:eastAsia="仿宋" w:hAnsi="仿宋" w:cs="仿宋"/>
          <w:sz w:val="24"/>
        </w:rPr>
      </w:pPr>
      <w:r>
        <w:rPr>
          <w:rFonts w:ascii="仿宋" w:eastAsia="仿宋" w:hAnsi="仿宋" w:cs="仿宋" w:hint="eastAsia"/>
          <w:sz w:val="24"/>
        </w:rPr>
        <w:t>备注：以上报价日常维修、维护、检查、保养、测试费用、及税金和维保期间产生的人工、差旅费等所有费用,</w:t>
      </w:r>
      <w:r>
        <w:rPr>
          <w:rFonts w:ascii="仿宋" w:eastAsia="仿宋" w:hAnsi="仿宋" w:cs="仿宋" w:hint="eastAsia"/>
          <w:b/>
          <w:bCs/>
          <w:sz w:val="24"/>
        </w:rPr>
        <w:t>注意报价单位</w:t>
      </w:r>
      <w:r>
        <w:rPr>
          <w:rFonts w:ascii="仿宋" w:eastAsia="仿宋" w:hAnsi="仿宋" w:cs="仿宋" w:hint="eastAsia"/>
          <w:sz w:val="24"/>
        </w:rPr>
        <w:t>。</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rsidR="002E55B3" w:rsidRDefault="005309B3">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响应供应商名称（盖章）：</w:t>
      </w:r>
      <w:r>
        <w:rPr>
          <w:rFonts w:ascii="仿宋" w:eastAsia="仿宋" w:hAnsi="仿宋" w:cs="仿宋" w:hint="eastAsia"/>
          <w:sz w:val="24"/>
          <w:u w:val="single"/>
        </w:rPr>
        <w:t xml:space="preserve">                        </w:t>
      </w:r>
    </w:p>
    <w:p w:rsidR="002E55B3" w:rsidRDefault="005309B3">
      <w:pPr>
        <w:rPr>
          <w:rFonts w:ascii="仿宋" w:eastAsia="仿宋" w:hAnsi="仿宋" w:cs="仿宋"/>
          <w:sz w:val="24"/>
        </w:rPr>
      </w:pPr>
      <w:r>
        <w:rPr>
          <w:rFonts w:ascii="仿宋" w:eastAsia="仿宋" w:hAnsi="仿宋" w:cs="仿宋" w:hint="eastAsia"/>
          <w:sz w:val="24"/>
        </w:rPr>
        <w:t>日期：   年   月   日</w:t>
      </w:r>
    </w:p>
    <w:p w:rsidR="002E55B3" w:rsidRDefault="005309B3">
      <w:pPr>
        <w:pStyle w:val="a0"/>
        <w:spacing w:line="440" w:lineRule="exact"/>
        <w:rPr>
          <w:rFonts w:ascii="华文宋体" w:eastAsia="华文宋体" w:hAnsi="华文宋体"/>
          <w:sz w:val="28"/>
          <w:szCs w:val="28"/>
        </w:rPr>
      </w:pPr>
      <w:r>
        <w:rPr>
          <w:rFonts w:ascii="仿宋" w:eastAsia="仿宋" w:hAnsi="仿宋" w:hint="eastAsia"/>
          <w:sz w:val="28"/>
          <w:szCs w:val="28"/>
        </w:rPr>
        <w:t xml:space="preserve">  </w:t>
      </w:r>
      <w:r>
        <w:rPr>
          <w:rFonts w:ascii="华文宋体" w:eastAsia="华文宋体" w:hAnsi="华文宋体" w:hint="eastAsia"/>
          <w:sz w:val="28"/>
          <w:szCs w:val="28"/>
        </w:rPr>
        <w:t xml:space="preserve">                                         </w:t>
      </w:r>
    </w:p>
    <w:p w:rsidR="002E55B3" w:rsidRDefault="002E55B3">
      <w:pPr>
        <w:pStyle w:val="a0"/>
        <w:rPr>
          <w:lang w:val="en-GB"/>
        </w:rPr>
      </w:pPr>
    </w:p>
    <w:p w:rsidR="002E55B3" w:rsidRDefault="002E55B3">
      <w:pPr>
        <w:pStyle w:val="a0"/>
        <w:rPr>
          <w:lang w:val="en-GB"/>
        </w:rPr>
      </w:pPr>
    </w:p>
    <w:p w:rsidR="002E55B3" w:rsidRDefault="002E55B3">
      <w:pPr>
        <w:pStyle w:val="a0"/>
        <w:rPr>
          <w:lang w:val="en-GB"/>
        </w:rPr>
      </w:pPr>
    </w:p>
    <w:p w:rsidR="002E55B3" w:rsidRDefault="002E55B3">
      <w:pPr>
        <w:pStyle w:val="a0"/>
        <w:rPr>
          <w:lang w:val="en-GB"/>
        </w:rPr>
      </w:pPr>
    </w:p>
    <w:p w:rsidR="002E55B3" w:rsidRDefault="002E55B3">
      <w:pPr>
        <w:pStyle w:val="a0"/>
        <w:rPr>
          <w:lang w:val="en-GB"/>
        </w:rPr>
      </w:pPr>
    </w:p>
    <w:p w:rsidR="002E55B3" w:rsidRDefault="002E55B3">
      <w:pPr>
        <w:pStyle w:val="a0"/>
        <w:rPr>
          <w:lang w:val="en-GB"/>
        </w:rPr>
      </w:pPr>
    </w:p>
    <w:p w:rsidR="002E55B3" w:rsidRDefault="002E55B3">
      <w:pPr>
        <w:pStyle w:val="a0"/>
        <w:rPr>
          <w:lang w:val="en-GB"/>
        </w:rPr>
      </w:pPr>
    </w:p>
    <w:p w:rsidR="002E55B3" w:rsidRDefault="002E55B3">
      <w:pPr>
        <w:rPr>
          <w:rFonts w:ascii="仿宋" w:eastAsia="仿宋" w:hAnsi="仿宋" w:cs="仿宋"/>
          <w:spacing w:val="20"/>
          <w:szCs w:val="21"/>
        </w:rPr>
      </w:pPr>
    </w:p>
    <w:p w:rsidR="002E55B3" w:rsidRDefault="005309B3">
      <w:pPr>
        <w:pStyle w:val="a0"/>
        <w:spacing w:line="440" w:lineRule="exact"/>
        <w:rPr>
          <w:rFonts w:ascii="华文宋体" w:eastAsia="华文宋体" w:hAnsi="华文宋体"/>
          <w:sz w:val="28"/>
          <w:szCs w:val="28"/>
        </w:rPr>
      </w:pPr>
      <w:r>
        <w:rPr>
          <w:rFonts w:ascii="华文宋体" w:eastAsia="华文宋体" w:hAnsi="华文宋体" w:hint="eastAsia"/>
          <w:sz w:val="28"/>
          <w:szCs w:val="28"/>
        </w:rPr>
        <w:t xml:space="preserve"> </w:t>
      </w:r>
    </w:p>
    <w:p w:rsidR="002E55B3" w:rsidRDefault="002E55B3">
      <w:pPr>
        <w:rPr>
          <w:rFonts w:ascii="仿宋_GB2312" w:eastAsia="仿宋_GB2312" w:hAnsi="仿宋_GB2312" w:cs="仿宋_GB2312"/>
          <w:sz w:val="32"/>
          <w:szCs w:val="32"/>
        </w:rPr>
      </w:pPr>
    </w:p>
    <w:sectPr w:rsidR="002E55B3">
      <w:headerReference w:type="default" r:id="rId8"/>
      <w:footerReference w:type="default" r:id="rId9"/>
      <w:pgSz w:w="11906" w:h="16838"/>
      <w:pgMar w:top="709" w:right="1486"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C81" w:rsidRDefault="00C24C81">
      <w:r>
        <w:separator/>
      </w:r>
    </w:p>
  </w:endnote>
  <w:endnote w:type="continuationSeparator" w:id="0">
    <w:p w:rsidR="00C24C81" w:rsidRDefault="00C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88404"/>
      <w:docPartObj>
        <w:docPartGallery w:val="AutoText"/>
      </w:docPartObj>
    </w:sdtPr>
    <w:sdtContent>
      <w:sdt>
        <w:sdtPr>
          <w:id w:val="1668514629"/>
          <w:docPartObj>
            <w:docPartGallery w:val="AutoText"/>
          </w:docPartObj>
        </w:sdtPr>
        <w:sdtContent>
          <w:p w:rsidR="002F1FDB" w:rsidRDefault="002F1FDB">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9</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C81" w:rsidRDefault="00C24C81">
      <w:r>
        <w:separator/>
      </w:r>
    </w:p>
  </w:footnote>
  <w:footnote w:type="continuationSeparator" w:id="0">
    <w:p w:rsidR="00C24C81" w:rsidRDefault="00C2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FDB" w:rsidRDefault="002F1FD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left" w:pos="720"/>
        </w:tabs>
        <w:ind w:left="720" w:hanging="720"/>
      </w:pPr>
      <w:rPr>
        <w:rFonts w:hint="eastAsia"/>
      </w:rPr>
    </w:lvl>
    <w:lvl w:ilvl="1">
      <w:start w:val="2"/>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080"/>
        </w:tabs>
        <w:ind w:left="108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CC920F4"/>
    <w:rsid w:val="000425CA"/>
    <w:rsid w:val="00044122"/>
    <w:rsid w:val="00057317"/>
    <w:rsid w:val="0007475B"/>
    <w:rsid w:val="000819C6"/>
    <w:rsid w:val="0008797A"/>
    <w:rsid w:val="000B71A7"/>
    <w:rsid w:val="00124470"/>
    <w:rsid w:val="00197D53"/>
    <w:rsid w:val="001A23E8"/>
    <w:rsid w:val="001E7598"/>
    <w:rsid w:val="00201EE6"/>
    <w:rsid w:val="00253CC2"/>
    <w:rsid w:val="002A56C2"/>
    <w:rsid w:val="002A7A85"/>
    <w:rsid w:val="002C6201"/>
    <w:rsid w:val="002E55B3"/>
    <w:rsid w:val="002F1FDB"/>
    <w:rsid w:val="002F5618"/>
    <w:rsid w:val="00353261"/>
    <w:rsid w:val="0038608A"/>
    <w:rsid w:val="00392497"/>
    <w:rsid w:val="003A57CB"/>
    <w:rsid w:val="004040D3"/>
    <w:rsid w:val="004365B5"/>
    <w:rsid w:val="00492583"/>
    <w:rsid w:val="004A59EA"/>
    <w:rsid w:val="005309B3"/>
    <w:rsid w:val="005815D3"/>
    <w:rsid w:val="005F01DD"/>
    <w:rsid w:val="00662D57"/>
    <w:rsid w:val="00684C2E"/>
    <w:rsid w:val="006C2F90"/>
    <w:rsid w:val="006C5510"/>
    <w:rsid w:val="006E3AC4"/>
    <w:rsid w:val="00707015"/>
    <w:rsid w:val="007A1EDE"/>
    <w:rsid w:val="007B1A6F"/>
    <w:rsid w:val="007D2523"/>
    <w:rsid w:val="007F12CD"/>
    <w:rsid w:val="0082684E"/>
    <w:rsid w:val="008459DA"/>
    <w:rsid w:val="008672CC"/>
    <w:rsid w:val="008C7133"/>
    <w:rsid w:val="008D05FA"/>
    <w:rsid w:val="008D53B4"/>
    <w:rsid w:val="008E1347"/>
    <w:rsid w:val="00904735"/>
    <w:rsid w:val="00921220"/>
    <w:rsid w:val="00926509"/>
    <w:rsid w:val="009C3F30"/>
    <w:rsid w:val="009D3747"/>
    <w:rsid w:val="00A21634"/>
    <w:rsid w:val="00A31BA5"/>
    <w:rsid w:val="00A617D2"/>
    <w:rsid w:val="00A83BAC"/>
    <w:rsid w:val="00AE697B"/>
    <w:rsid w:val="00AF6B22"/>
    <w:rsid w:val="00B17DCD"/>
    <w:rsid w:val="00B327D3"/>
    <w:rsid w:val="00B80941"/>
    <w:rsid w:val="00B81E52"/>
    <w:rsid w:val="00B908EF"/>
    <w:rsid w:val="00B91BF7"/>
    <w:rsid w:val="00C226EB"/>
    <w:rsid w:val="00C24C81"/>
    <w:rsid w:val="00C514D6"/>
    <w:rsid w:val="00C84A0B"/>
    <w:rsid w:val="00CF7026"/>
    <w:rsid w:val="00D9110F"/>
    <w:rsid w:val="00E5556B"/>
    <w:rsid w:val="00EA32A5"/>
    <w:rsid w:val="00F6015E"/>
    <w:rsid w:val="00F74B15"/>
    <w:rsid w:val="134B66FB"/>
    <w:rsid w:val="18F446DA"/>
    <w:rsid w:val="20951619"/>
    <w:rsid w:val="22063F10"/>
    <w:rsid w:val="32B50561"/>
    <w:rsid w:val="39717879"/>
    <w:rsid w:val="44AC2D81"/>
    <w:rsid w:val="49F244A3"/>
    <w:rsid w:val="58AA2D55"/>
    <w:rsid w:val="598A7DE8"/>
    <w:rsid w:val="6B234E10"/>
    <w:rsid w:val="6B8F113B"/>
    <w:rsid w:val="6D535020"/>
    <w:rsid w:val="7CC9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167D19"/>
  <w15:docId w15:val="{72B9AF7B-545C-48A6-8233-6A94343F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caption"/>
    <w:basedOn w:val="a"/>
    <w:next w:val="a"/>
    <w:semiHidden/>
    <w:unhideWhenUsed/>
    <w:qFormat/>
    <w:rPr>
      <w:rFonts w:asciiTheme="majorHAnsi" w:eastAsia="黑体" w:hAnsiTheme="majorHAnsi" w:cstheme="majorBidi"/>
      <w:sz w:val="20"/>
      <w:szCs w:val="20"/>
    </w:rPr>
  </w:style>
  <w:style w:type="paragraph" w:styleId="3">
    <w:name w:val="Body Text 3"/>
    <w:basedOn w:val="a"/>
    <w:link w:val="30"/>
    <w:qFormat/>
    <w:pPr>
      <w:spacing w:after="120"/>
    </w:pPr>
    <w:rPr>
      <w:rFonts w:ascii="Times New Roman" w:eastAsia="宋体" w:hAnsi="Times New Roman" w:cs="Times New Roman"/>
      <w:sz w:val="16"/>
      <w:szCs w:val="16"/>
    </w:rPr>
  </w:style>
  <w:style w:type="paragraph" w:styleId="a5">
    <w:name w:val="Plain Text"/>
    <w:basedOn w:val="a"/>
    <w:link w:val="a6"/>
    <w:rPr>
      <w:rFonts w:ascii="宋体" w:eastAsia="宋体" w:hAnsi="Courier New" w:cs="Courier New"/>
      <w:szCs w:val="21"/>
    </w:rPr>
  </w:style>
  <w:style w:type="paragraph" w:styleId="a7">
    <w:name w:val="Balloon Text"/>
    <w:basedOn w:val="a"/>
    <w:link w:val="a8"/>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index heading"/>
    <w:basedOn w:val="a"/>
    <w:next w:val="1"/>
    <w:rPr>
      <w:rFonts w:ascii="Times New Roman" w:eastAsia="宋体" w:hAnsi="Times New Roman" w:cs="Times New Roman"/>
      <w:szCs w:val="20"/>
    </w:rPr>
  </w:style>
  <w:style w:type="paragraph" w:styleId="1">
    <w:name w:val="index 1"/>
    <w:basedOn w:val="a"/>
    <w:next w:val="a"/>
    <w:semiHidden/>
    <w:unhideWhenUsed/>
  </w:style>
  <w:style w:type="table" w:styleId="ae">
    <w:name w:val="Table Grid"/>
    <w:basedOn w:val="a2"/>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rPr>
      <w:rFonts w:asciiTheme="minorHAnsi" w:eastAsiaTheme="minorEastAsia" w:hAnsiTheme="minorHAnsi" w:cstheme="minorBidi"/>
      <w:kern w:val="2"/>
      <w:sz w:val="18"/>
      <w:szCs w:val="18"/>
    </w:rPr>
  </w:style>
  <w:style w:type="character" w:customStyle="1" w:styleId="aa">
    <w:name w:val="页脚 字符"/>
    <w:basedOn w:val="a1"/>
    <w:link w:val="a9"/>
    <w:uiPriority w:val="99"/>
    <w:rPr>
      <w:rFonts w:asciiTheme="minorHAnsi" w:eastAsiaTheme="minorEastAsia" w:hAnsiTheme="minorHAnsi" w:cstheme="minorBidi"/>
      <w:kern w:val="2"/>
      <w:sz w:val="18"/>
      <w:szCs w:val="18"/>
    </w:rPr>
  </w:style>
  <w:style w:type="character" w:customStyle="1" w:styleId="20">
    <w:name w:val="标题 2 字符"/>
    <w:basedOn w:val="a1"/>
    <w:link w:val="2"/>
    <w:rPr>
      <w:rFonts w:ascii="Arial" w:eastAsia="黑体" w:hAnsi="Arial" w:cs="Times New Roman"/>
      <w:b/>
      <w:bCs/>
      <w:kern w:val="2"/>
      <w:sz w:val="32"/>
      <w:szCs w:val="32"/>
    </w:rPr>
  </w:style>
  <w:style w:type="character" w:customStyle="1" w:styleId="40">
    <w:name w:val="标题 4 字符"/>
    <w:basedOn w:val="a1"/>
    <w:link w:val="4"/>
    <w:rPr>
      <w:rFonts w:ascii="Arial" w:eastAsia="黑体" w:hAnsi="Arial" w:cs="Times New Roman"/>
      <w:b/>
      <w:bCs/>
      <w:kern w:val="2"/>
      <w:sz w:val="28"/>
      <w:szCs w:val="28"/>
    </w:rPr>
  </w:style>
  <w:style w:type="character" w:customStyle="1" w:styleId="a6">
    <w:name w:val="纯文本 字符"/>
    <w:link w:val="a5"/>
    <w:rPr>
      <w:rFonts w:hAnsi="Courier New" w:cs="Courier New"/>
      <w:kern w:val="2"/>
      <w:sz w:val="21"/>
      <w:szCs w:val="21"/>
    </w:rPr>
  </w:style>
  <w:style w:type="character" w:customStyle="1" w:styleId="30">
    <w:name w:val="正文文本 3 字符"/>
    <w:basedOn w:val="a1"/>
    <w:link w:val="3"/>
    <w:rPr>
      <w:rFonts w:ascii="Times New Roman" w:hAnsi="Times New Roman" w:cs="Times New Roman"/>
      <w:kern w:val="2"/>
      <w:sz w:val="16"/>
      <w:szCs w:val="16"/>
    </w:rPr>
  </w:style>
  <w:style w:type="character" w:customStyle="1" w:styleId="10">
    <w:name w:val="纯文本 字符1"/>
    <w:basedOn w:val="a1"/>
    <w:semiHidden/>
    <w:rPr>
      <w:rFonts w:asciiTheme="minorEastAsia" w:eastAsiaTheme="minorEastAsia" w:hAnsi="Courier New" w:cs="Courier New"/>
      <w:kern w:val="2"/>
      <w:sz w:val="21"/>
      <w:szCs w:val="24"/>
    </w:rPr>
  </w:style>
  <w:style w:type="paragraph" w:customStyle="1" w:styleId="af">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41">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0">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f1">
    <w:name w:val="List Paragraph"/>
    <w:basedOn w:val="a"/>
    <w:uiPriority w:val="99"/>
    <w:unhideWhenUsed/>
    <w:pPr>
      <w:ind w:firstLineChars="200" w:firstLine="420"/>
    </w:pPr>
  </w:style>
  <w:style w:type="character" w:customStyle="1" w:styleId="a8">
    <w:name w:val="批注框文本 字符"/>
    <w:basedOn w:val="a1"/>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33</Pages>
  <Words>2267</Words>
  <Characters>12927</Characters>
  <Application>Microsoft Office Word</Application>
  <DocSecurity>0</DocSecurity>
  <Lines>107</Lines>
  <Paragraphs>30</Paragraphs>
  <ScaleCrop>false</ScaleCrop>
  <Company>china</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dc:creator>
  <cp:lastModifiedBy>Administrator</cp:lastModifiedBy>
  <cp:revision>28</cp:revision>
  <cp:lastPrinted>2019-03-12T09:15:00Z</cp:lastPrinted>
  <dcterms:created xsi:type="dcterms:W3CDTF">2018-10-30T08:33:00Z</dcterms:created>
  <dcterms:modified xsi:type="dcterms:W3CDTF">2019-03-14T08:54:00Z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