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C8" w:rsidRDefault="009E2BCB">
      <w:pPr>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惠州市第二人民医院2017年下半年至2018年上半年第三方满意度调查需求书</w:t>
      </w:r>
    </w:p>
    <w:p w:rsidR="000F35C8" w:rsidRDefault="000F35C8">
      <w:pPr>
        <w:jc w:val="center"/>
        <w:rPr>
          <w:rFonts w:ascii="宋体" w:eastAsia="宋体" w:hAnsi="宋体"/>
          <w:sz w:val="44"/>
          <w:szCs w:val="44"/>
        </w:rPr>
      </w:pPr>
    </w:p>
    <w:p w:rsidR="000F35C8" w:rsidRDefault="009E2BCB" w:rsidP="006121F0">
      <w:pPr>
        <w:spacing w:line="560" w:lineRule="exact"/>
        <w:ind w:firstLine="585"/>
        <w:jc w:val="left"/>
        <w:rPr>
          <w:rFonts w:ascii="仿宋" w:eastAsia="仿宋" w:hAnsi="仿宋"/>
          <w:color w:val="333232"/>
          <w:sz w:val="32"/>
          <w:szCs w:val="32"/>
        </w:rPr>
      </w:pPr>
      <w:r>
        <w:rPr>
          <w:rFonts w:ascii="仿宋" w:eastAsia="仿宋" w:hAnsi="仿宋" w:hint="eastAsia"/>
          <w:color w:val="333232"/>
          <w:sz w:val="32"/>
          <w:szCs w:val="32"/>
        </w:rPr>
        <w:t>为准确、客观地了解医院的管理、医疗、服务质量情况，进一步提高医疗、服务质量，提升群众（患者及家属）的满</w:t>
      </w:r>
      <w:bookmarkStart w:id="0" w:name="_GoBack"/>
      <w:bookmarkEnd w:id="0"/>
      <w:r>
        <w:rPr>
          <w:rFonts w:ascii="仿宋" w:eastAsia="仿宋" w:hAnsi="仿宋" w:hint="eastAsia"/>
          <w:color w:val="333232"/>
          <w:sz w:val="32"/>
          <w:szCs w:val="32"/>
        </w:rPr>
        <w:t>意度，惠州市第二人民医院计划开展服务质量第三方满意度问卷调查工作。</w:t>
      </w:r>
    </w:p>
    <w:p w:rsidR="000F35C8" w:rsidRDefault="009E2BCB" w:rsidP="006121F0">
      <w:pPr>
        <w:spacing w:line="560" w:lineRule="exact"/>
        <w:ind w:firstLine="585"/>
        <w:jc w:val="left"/>
        <w:rPr>
          <w:rFonts w:ascii="仿宋" w:eastAsia="仿宋" w:hAnsi="仿宋"/>
          <w:sz w:val="32"/>
          <w:szCs w:val="32"/>
        </w:rPr>
      </w:pPr>
      <w:r>
        <w:rPr>
          <w:rFonts w:ascii="仿宋" w:eastAsia="仿宋" w:hAnsi="仿宋" w:hint="eastAsia"/>
          <w:sz w:val="32"/>
          <w:szCs w:val="32"/>
        </w:rPr>
        <w:t>一、预算：1</w:t>
      </w:r>
      <w:r>
        <w:rPr>
          <w:rFonts w:ascii="仿宋" w:eastAsia="仿宋" w:hAnsi="仿宋"/>
          <w:sz w:val="32"/>
          <w:szCs w:val="32"/>
        </w:rPr>
        <w:t>8000</w:t>
      </w:r>
      <w:r>
        <w:rPr>
          <w:rFonts w:ascii="仿宋" w:eastAsia="仿宋" w:hAnsi="仿宋" w:hint="eastAsia"/>
          <w:sz w:val="32"/>
          <w:szCs w:val="32"/>
        </w:rPr>
        <w:t>元</w:t>
      </w:r>
    </w:p>
    <w:p w:rsidR="000F35C8" w:rsidRDefault="009E2BCB" w:rsidP="006121F0">
      <w:pPr>
        <w:spacing w:line="560" w:lineRule="exact"/>
        <w:ind w:firstLine="585"/>
        <w:jc w:val="left"/>
        <w:rPr>
          <w:rFonts w:ascii="仿宋" w:eastAsia="仿宋" w:hAnsi="仿宋"/>
          <w:sz w:val="32"/>
          <w:szCs w:val="32"/>
        </w:rPr>
      </w:pPr>
      <w:r>
        <w:rPr>
          <w:rFonts w:ascii="仿宋" w:eastAsia="仿宋" w:hAnsi="仿宋" w:hint="eastAsia"/>
          <w:sz w:val="32"/>
          <w:szCs w:val="32"/>
        </w:rPr>
        <w:t>二、项目内容：</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样本量：住院患者（家属）调查问卷120份；出院患者（家属）调查问卷60份；门诊患者（家属）调查问卷200份；职工调查问卷200份。</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三、项目要求：</w:t>
      </w:r>
    </w:p>
    <w:p w:rsidR="000F35C8" w:rsidRDefault="009E2BCB" w:rsidP="006121F0">
      <w:pPr>
        <w:spacing w:line="560" w:lineRule="exact"/>
        <w:ind w:firstLineChars="200" w:firstLine="640"/>
        <w:rPr>
          <w:rFonts w:ascii="仿宋" w:eastAsia="仿宋" w:hAnsi="仿宋"/>
          <w:sz w:val="32"/>
          <w:szCs w:val="32"/>
        </w:rPr>
      </w:pPr>
      <w:r>
        <w:rPr>
          <w:rFonts w:ascii="仿宋" w:eastAsia="仿宋" w:hAnsi="仿宋" w:hint="eastAsia"/>
          <w:sz w:val="32"/>
          <w:szCs w:val="32"/>
        </w:rPr>
        <w:t>（一）患者（家属）调查 </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根据医院研究目的及结合省厅公众测评要求进行方案设计与调查实施。群众（患者及家属）满意度测评指标要以受访者的角度设置，同时覆盖各部门的工作人员（医生、护士、导诊员、医技及后勤人员等），针对工作人员的各个工作环节进行评价，以量化的形式，查找本院服务的不足之处。</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1.门诊患者（家属）满意度调查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门诊患者（家属）对门诊医疗服务（环境设施、诊疗服务水平、医疗质量、医技辅助服务、护理服务、就诊流程、后勤服务、诊疗费用、患者及家属忠诚度）满意度情况。     </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lastRenderedPageBreak/>
        <w:t>2.住院、出院患者（家属）满意度调查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患者（家属）对住院期间医疗服务（环境设施、服务态度、医疗质量、医疗技术水平、临床用药、护理服务、医技辅助服务、人文关怀、医疗费用、治疗效果、患者及家属忠诚度）满意度情况。</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（二）员工调查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针对在岗员工，采取分层随机抽样执行，匿名形式开展调查，医务人员可以毫无顾忌的发表自己的实际感受。充分了解医院医务人员对工作安排、工作条件、管理支持、考核与薪酬、个人发展、医院文化、人文关怀，以及员工对科室、医院的忠诚度等的满意情况。</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（三）项目成果反馈要求</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1）出具数据结果和患者（家属）反馈意见。</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2）出具分析报告</w:t>
      </w:r>
      <w:proofErr w:type="gramStart"/>
      <w:r>
        <w:rPr>
          <w:rFonts w:ascii="仿宋" w:eastAsia="仿宋" w:hAnsi="仿宋"/>
          <w:sz w:val="32"/>
          <w:szCs w:val="32"/>
        </w:rPr>
        <w:t>含员工</w:t>
      </w:r>
      <w:proofErr w:type="gramEnd"/>
      <w:r>
        <w:rPr>
          <w:rFonts w:ascii="仿宋" w:eastAsia="仿宋" w:hAnsi="仿宋"/>
          <w:sz w:val="32"/>
          <w:szCs w:val="32"/>
        </w:rPr>
        <w:t>意见反馈一份。</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（四）人员配备要求</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现场负责人（项目经理）1名和专业的调查员若干组成</w:t>
      </w:r>
      <w:r>
        <w:rPr>
          <w:rFonts w:ascii="仿宋" w:eastAsia="仿宋" w:hAnsi="仿宋"/>
          <w:sz w:val="32"/>
          <w:szCs w:val="32"/>
        </w:rPr>
        <w:t>项目组</w:t>
      </w:r>
      <w:r>
        <w:rPr>
          <w:rFonts w:ascii="仿宋" w:eastAsia="仿宋" w:hAnsi="仿宋" w:hint="eastAsia"/>
          <w:sz w:val="32"/>
          <w:szCs w:val="32"/>
        </w:rPr>
        <w:t>前往医院进行现场调查，专业统计师负责调查数据统计分析和报告撰写。</w:t>
      </w:r>
    </w:p>
    <w:p w:rsidR="00F935D6" w:rsidRDefault="00F935D6"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w:t>
      </w:r>
      <w:r w:rsidR="00A865C4">
        <w:rPr>
          <w:rFonts w:ascii="仿宋" w:eastAsia="仿宋" w:hAnsi="仿宋" w:hint="eastAsia"/>
          <w:sz w:val="32"/>
          <w:szCs w:val="32"/>
        </w:rPr>
        <w:t>结算</w:t>
      </w:r>
      <w:r w:rsidR="00A900D3">
        <w:rPr>
          <w:rFonts w:ascii="仿宋" w:eastAsia="仿宋" w:hAnsi="仿宋" w:hint="eastAsia"/>
          <w:sz w:val="32"/>
          <w:szCs w:val="32"/>
        </w:rPr>
        <w:t>方式</w:t>
      </w:r>
      <w:r w:rsidR="00D27137">
        <w:rPr>
          <w:rFonts w:ascii="仿宋" w:eastAsia="仿宋" w:hAnsi="仿宋" w:hint="eastAsia"/>
          <w:sz w:val="32"/>
          <w:szCs w:val="32"/>
        </w:rPr>
        <w:t>：</w:t>
      </w:r>
    </w:p>
    <w:p w:rsidR="00F935D6" w:rsidRPr="00C63000" w:rsidRDefault="00A865C4" w:rsidP="006121F0">
      <w:pPr>
        <w:spacing w:line="560" w:lineRule="exact"/>
        <w:ind w:firstLineChars="200" w:firstLine="640"/>
        <w:rPr>
          <w:rFonts w:ascii="仿宋" w:eastAsia="仿宋" w:hAnsi="仿宋"/>
          <w:sz w:val="32"/>
          <w:szCs w:val="32"/>
        </w:rPr>
      </w:pPr>
      <w:r w:rsidRPr="00C63000">
        <w:rPr>
          <w:rFonts w:ascii="仿宋" w:eastAsia="仿宋" w:hAnsi="仿宋"/>
          <w:sz w:val="32"/>
          <w:szCs w:val="32"/>
        </w:rPr>
        <w:t>合同</w:t>
      </w:r>
      <w:proofErr w:type="gramStart"/>
      <w:r w:rsidRPr="00C63000">
        <w:rPr>
          <w:rFonts w:ascii="仿宋" w:eastAsia="仿宋" w:hAnsi="仿宋"/>
          <w:sz w:val="32"/>
          <w:szCs w:val="32"/>
        </w:rPr>
        <w:t>签定</w:t>
      </w:r>
      <w:proofErr w:type="gramEnd"/>
      <w:r w:rsidRPr="00C63000">
        <w:rPr>
          <w:rFonts w:ascii="仿宋" w:eastAsia="仿宋" w:hAnsi="仿宋" w:hint="eastAsia"/>
          <w:sz w:val="32"/>
          <w:szCs w:val="32"/>
        </w:rPr>
        <w:t>后服务方按</w:t>
      </w:r>
      <w:r w:rsidRPr="00C63000">
        <w:rPr>
          <w:rFonts w:ascii="仿宋" w:eastAsia="仿宋" w:hAnsi="仿宋"/>
          <w:sz w:val="32"/>
          <w:szCs w:val="32"/>
        </w:rPr>
        <w:t>合同约定的服务完成</w:t>
      </w:r>
      <w:r w:rsidR="00DF0701" w:rsidRPr="00C63000">
        <w:rPr>
          <w:rFonts w:ascii="仿宋" w:eastAsia="仿宋" w:hAnsi="仿宋" w:hint="eastAsia"/>
          <w:sz w:val="32"/>
          <w:szCs w:val="32"/>
        </w:rPr>
        <w:t>且经院方认可后</w:t>
      </w:r>
      <w:r w:rsidRPr="00C63000">
        <w:rPr>
          <w:rFonts w:ascii="仿宋" w:eastAsia="仿宋" w:hAnsi="仿宋"/>
          <w:sz w:val="32"/>
          <w:szCs w:val="32"/>
        </w:rPr>
        <w:t>5个工作日内向</w:t>
      </w:r>
      <w:r w:rsidRPr="00C63000">
        <w:rPr>
          <w:rFonts w:ascii="仿宋" w:eastAsia="仿宋" w:hAnsi="仿宋" w:hint="eastAsia"/>
          <w:sz w:val="32"/>
          <w:szCs w:val="32"/>
        </w:rPr>
        <w:t>服务方</w:t>
      </w:r>
      <w:r w:rsidRPr="00C63000">
        <w:rPr>
          <w:rFonts w:ascii="仿宋" w:eastAsia="仿宋" w:hAnsi="仿宋"/>
          <w:sz w:val="32"/>
          <w:szCs w:val="32"/>
        </w:rPr>
        <w:t>支付</w:t>
      </w:r>
      <w:r w:rsidRPr="00C63000">
        <w:rPr>
          <w:rFonts w:ascii="仿宋" w:eastAsia="仿宋" w:hAnsi="仿宋" w:hint="eastAsia"/>
          <w:sz w:val="32"/>
          <w:szCs w:val="32"/>
        </w:rPr>
        <w:t>1</w:t>
      </w:r>
      <w:r w:rsidRPr="00C63000">
        <w:rPr>
          <w:rFonts w:ascii="仿宋" w:eastAsia="仿宋" w:hAnsi="仿宋"/>
          <w:sz w:val="32"/>
          <w:szCs w:val="32"/>
        </w:rPr>
        <w:t>00%合同金额。</w:t>
      </w:r>
    </w:p>
    <w:p w:rsidR="000F35C8" w:rsidRDefault="000F35C8" w:rsidP="00A22561">
      <w:pPr>
        <w:jc w:val="right"/>
        <w:rPr>
          <w:rFonts w:ascii="仿宋" w:eastAsia="仿宋" w:hAnsi="仿宋"/>
          <w:sz w:val="32"/>
          <w:szCs w:val="32"/>
        </w:rPr>
      </w:pPr>
    </w:p>
    <w:sectPr w:rsidR="000F35C8" w:rsidSect="000F3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C7E" w:rsidRDefault="00F95C7E" w:rsidP="00F935D6">
      <w:r>
        <w:separator/>
      </w:r>
    </w:p>
  </w:endnote>
  <w:endnote w:type="continuationSeparator" w:id="0">
    <w:p w:rsidR="00F95C7E" w:rsidRDefault="00F95C7E" w:rsidP="00F9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C7E" w:rsidRDefault="00F95C7E" w:rsidP="00F935D6">
      <w:r>
        <w:separator/>
      </w:r>
    </w:p>
  </w:footnote>
  <w:footnote w:type="continuationSeparator" w:id="0">
    <w:p w:rsidR="00F95C7E" w:rsidRDefault="00F95C7E" w:rsidP="00F93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5BD8"/>
    <w:rsid w:val="00050FE9"/>
    <w:rsid w:val="000C38BB"/>
    <w:rsid w:val="000F35C8"/>
    <w:rsid w:val="00100FDE"/>
    <w:rsid w:val="0022304D"/>
    <w:rsid w:val="00246B4C"/>
    <w:rsid w:val="0055250C"/>
    <w:rsid w:val="005B3A54"/>
    <w:rsid w:val="005D274D"/>
    <w:rsid w:val="006121F0"/>
    <w:rsid w:val="00627FF1"/>
    <w:rsid w:val="006A0B8C"/>
    <w:rsid w:val="006D3B7F"/>
    <w:rsid w:val="007028A5"/>
    <w:rsid w:val="0072643E"/>
    <w:rsid w:val="007969A3"/>
    <w:rsid w:val="008224A3"/>
    <w:rsid w:val="008B75E5"/>
    <w:rsid w:val="008C0DAD"/>
    <w:rsid w:val="00946DD1"/>
    <w:rsid w:val="009B1C82"/>
    <w:rsid w:val="009C7BB8"/>
    <w:rsid w:val="009E2BCB"/>
    <w:rsid w:val="00A04271"/>
    <w:rsid w:val="00A12E50"/>
    <w:rsid w:val="00A22561"/>
    <w:rsid w:val="00A3089B"/>
    <w:rsid w:val="00A865C4"/>
    <w:rsid w:val="00A900D3"/>
    <w:rsid w:val="00B61FB5"/>
    <w:rsid w:val="00BC62EA"/>
    <w:rsid w:val="00C033BA"/>
    <w:rsid w:val="00C63000"/>
    <w:rsid w:val="00C74C54"/>
    <w:rsid w:val="00CE78E7"/>
    <w:rsid w:val="00D27137"/>
    <w:rsid w:val="00D825F9"/>
    <w:rsid w:val="00DD5BD8"/>
    <w:rsid w:val="00DF0701"/>
    <w:rsid w:val="00F14570"/>
    <w:rsid w:val="00F22F69"/>
    <w:rsid w:val="00F61DBA"/>
    <w:rsid w:val="00F935D6"/>
    <w:rsid w:val="00F95C7E"/>
    <w:rsid w:val="00FB4464"/>
    <w:rsid w:val="67642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DC86AE-9BB4-4E5A-A0CE-9E72AB38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5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5C8"/>
    <w:pPr>
      <w:tabs>
        <w:tab w:val="center" w:pos="4153"/>
        <w:tab w:val="right" w:pos="8306"/>
      </w:tabs>
      <w:snapToGrid w:val="0"/>
      <w:jc w:val="left"/>
    </w:pPr>
    <w:rPr>
      <w:sz w:val="18"/>
      <w:szCs w:val="18"/>
    </w:rPr>
  </w:style>
  <w:style w:type="paragraph" w:styleId="a5">
    <w:name w:val="header"/>
    <w:basedOn w:val="a"/>
    <w:link w:val="a6"/>
    <w:uiPriority w:val="99"/>
    <w:unhideWhenUsed/>
    <w:rsid w:val="000F35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F35C8"/>
    <w:rPr>
      <w:sz w:val="18"/>
      <w:szCs w:val="18"/>
    </w:rPr>
  </w:style>
  <w:style w:type="character" w:customStyle="1" w:styleId="a4">
    <w:name w:val="页脚 字符"/>
    <w:basedOn w:val="a0"/>
    <w:link w:val="a3"/>
    <w:uiPriority w:val="99"/>
    <w:rsid w:val="000F35C8"/>
    <w:rPr>
      <w:sz w:val="18"/>
      <w:szCs w:val="18"/>
    </w:rPr>
  </w:style>
  <w:style w:type="paragraph" w:styleId="a7">
    <w:name w:val="Balloon Text"/>
    <w:basedOn w:val="a"/>
    <w:link w:val="a8"/>
    <w:uiPriority w:val="99"/>
    <w:semiHidden/>
    <w:unhideWhenUsed/>
    <w:rsid w:val="006121F0"/>
    <w:rPr>
      <w:sz w:val="18"/>
      <w:szCs w:val="18"/>
    </w:rPr>
  </w:style>
  <w:style w:type="character" w:customStyle="1" w:styleId="a8">
    <w:name w:val="批注框文本 字符"/>
    <w:basedOn w:val="a0"/>
    <w:link w:val="a7"/>
    <w:uiPriority w:val="99"/>
    <w:semiHidden/>
    <w:rsid w:val="006121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2018-10-18T00:12:00Z</cp:lastPrinted>
  <dcterms:created xsi:type="dcterms:W3CDTF">2018-10-11T02:39:00Z</dcterms:created>
  <dcterms:modified xsi:type="dcterms:W3CDTF">2018-10-18T00:13:00Z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