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9B84C" w14:textId="129D9CBE" w:rsidR="004F204F" w:rsidRDefault="00FC561D" w:rsidP="00FC561D">
      <w:pPr>
        <w:jc w:val="center"/>
      </w:pPr>
      <w:r w:rsidRPr="00FC561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惠州市第二人民医院会议室扩音设备采购需求书</w:t>
      </w:r>
    </w:p>
    <w:p w14:paraId="36993E42" w14:textId="77777777" w:rsidR="00FC561D" w:rsidRDefault="00FC561D">
      <w:pPr>
        <w:rPr>
          <w:rFonts w:hint="eastAsia"/>
        </w:rPr>
      </w:pPr>
    </w:p>
    <w:tbl>
      <w:tblPr>
        <w:tblW w:w="8812" w:type="dxa"/>
        <w:tblInd w:w="-5" w:type="dxa"/>
        <w:tblLook w:val="04A0" w:firstRow="1" w:lastRow="0" w:firstColumn="1" w:lastColumn="0" w:noHBand="0" w:noVBand="1"/>
      </w:tblPr>
      <w:tblGrid>
        <w:gridCol w:w="523"/>
        <w:gridCol w:w="1037"/>
        <w:gridCol w:w="1701"/>
        <w:gridCol w:w="4131"/>
        <w:gridCol w:w="688"/>
        <w:gridCol w:w="732"/>
      </w:tblGrid>
      <w:tr w:rsidR="00FC561D" w:rsidRPr="00FC561D" w14:paraId="163905A6" w14:textId="77777777" w:rsidTr="00FC561D">
        <w:trPr>
          <w:trHeight w:val="479"/>
        </w:trPr>
        <w:tc>
          <w:tcPr>
            <w:tcW w:w="8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D115" w14:textId="657A799F" w:rsidR="00FC561D" w:rsidRPr="00FC561D" w:rsidRDefault="00FC561D" w:rsidP="00FC561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一、设备参数</w:t>
            </w:r>
            <w:r w:rsidR="00385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要求</w:t>
            </w:r>
          </w:p>
        </w:tc>
      </w:tr>
      <w:tr w:rsidR="00FC561D" w:rsidRPr="00FC561D" w14:paraId="313F3183" w14:textId="77777777" w:rsidTr="00FC561D">
        <w:trPr>
          <w:trHeight w:val="58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5DE4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AA3A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47F8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图片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A0D9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A807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6D7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</w:tr>
      <w:tr w:rsidR="00FC561D" w:rsidRPr="00FC561D" w14:paraId="707C878C" w14:textId="77777777" w:rsidTr="00FC561D">
        <w:trPr>
          <w:trHeight w:val="284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EA5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0AE7" w14:textId="77777777" w:rsidR="00FC561D" w:rsidRPr="00FC561D" w:rsidRDefault="00FC561D" w:rsidP="00FC561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单8寸</w:t>
            </w:r>
            <w:proofErr w:type="gramStart"/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全频主音箱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F62A" w14:textId="4A5915A7" w:rsidR="00FC561D" w:rsidRPr="00FC561D" w:rsidRDefault="00FC561D" w:rsidP="00FC561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1658240" behindDoc="0" locked="0" layoutInCell="1" allowOverlap="1" wp14:anchorId="450BA773" wp14:editId="56AB9C7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-67945</wp:posOffset>
                  </wp:positionV>
                  <wp:extent cx="695325" cy="1114425"/>
                  <wp:effectExtent l="0" t="0" r="9525" b="9525"/>
                  <wp:wrapNone/>
                  <wp:docPr id="12351" name="图片 12351" descr="[1%7T@}FARU7F~3Y1}LH`T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547942-E2CB-412F-8EC0-3CFF33292E9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1" name="图片 4" descr="[1%7T@}FARU7F~3Y1}LH`TK">
                            <a:extLst>
                              <a:ext uri="{FF2B5EF4-FFF2-40B4-BE49-F238E27FC236}">
                                <a16:creationId xmlns:a16="http://schemas.microsoft.com/office/drawing/2014/main" id="{35547942-E2CB-412F-8EC0-3CFF33292E9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114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9693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高音配置：1*3″双60磁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低音配置：1*8″120磁35芯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频率响应：75Hz - 20kHz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灵敏度：93dB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额定功率：150W AES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峰值功率：300W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标准阻抗：8Ω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辐射角度：75° / 50°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板材： 优质密度板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8621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只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7C3A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FC561D" w:rsidRPr="00FC561D" w14:paraId="030066C4" w14:textId="77777777" w:rsidTr="00FC561D">
        <w:trPr>
          <w:trHeight w:val="209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F4D3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434D" w14:textId="77777777" w:rsidR="00FC561D" w:rsidRPr="00FC561D" w:rsidRDefault="00FC561D" w:rsidP="00FC561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两通道合并式功率放大器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DC88" w14:textId="20E47C3D" w:rsidR="00FC561D" w:rsidRPr="00FC561D" w:rsidRDefault="00FC561D" w:rsidP="00FC561D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FC561D">
              <w:rPr>
                <w:rFonts w:ascii="Times New Roman" w:eastAsia="宋体" w:hAnsi="Times New Roman" w:cs="Times New Roman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7E5E4F2" wp14:editId="71F79D84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-556895</wp:posOffset>
                  </wp:positionV>
                  <wp:extent cx="762000" cy="295275"/>
                  <wp:effectExtent l="0" t="0" r="0" b="9525"/>
                  <wp:wrapNone/>
                  <wp:docPr id="12353" name="图片 12353" descr="timg?image&amp;quality=80&amp;size=b9999_10000&amp;sec=1508550290159&amp;di=cf50373266337ff7e74ef0e2c9a3f657&amp;imgtype=0&amp;src=http%3A%2F%2Fwww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5988C1-A6EC-4E49-BDCB-3F2B142C77F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3" name="Picture 65" descr="timg?image&amp;quality=80&amp;size=b9999_10000&amp;sec=1508550290159&amp;di=cf50373266337ff7e74ef0e2c9a3f657&amp;imgtype=0&amp;src=http%3A%2F%2Fwww">
                            <a:extLst>
                              <a:ext uri="{FF2B5EF4-FFF2-40B4-BE49-F238E27FC236}">
                                <a16:creationId xmlns:a16="http://schemas.microsoft.com/office/drawing/2014/main" id="{7B5988C1-A6EC-4E49-BDCB-3F2B142C77F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95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561D">
              <w:rPr>
                <w:rFonts w:ascii="Times New Roman" w:eastAsia="宋体" w:hAnsi="Times New Roman" w:cs="Times New Roman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23CFC0" wp14:editId="4C09D7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352" name="矩形 12352" descr="u=4275949778,2543743123&amp;fm=27&amp;gp=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447C91-995F-4C19-9DA9-A78714435FE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03EE3" id="矩形 12352" o:spid="_x0000_s1026" alt="u=4275949778,2543743123&amp;fm=27&amp;gp=0" style="position:absolute;left:0;text-align:left;margin-left:0;margin-top:0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IacT2GWAgAAEgUAAA4AAAAAAAAAAAAAAAAALgIAAGRycy9lMm9Eb2MueG1sUEsB&#10;Ai0AFAAGAAgAAAAhAEyg6SzYAAAAAwEAAA8AAAAAAAAAAAAAAAAA8AQAAGRycy9kb3ducmV2Lnht&#10;bFBLBQYAAAAABAAEAPMAAAD1BQAA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151C" w14:textId="77777777" w:rsidR="00FC561D" w:rsidRPr="00FC561D" w:rsidRDefault="00FC561D" w:rsidP="00FC56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额定功率(8Ω/60s):250W×2 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额定功率(8Ω/40s):350W×2 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额定功率(4Ω/40s):500W×2 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正常功耗（230V/8Ω/D=2.83)2.8A 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最大功耗（230V/4Ω/D=2.83)2.6A 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总谐波失真:(@1KHz)&lt;0.025% 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互调失真:(@60Hz/7kHz 4:1)&lt;0.075%  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阻尼系数:(@63Hz)&gt;300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CCDB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C6CC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FC561D" w:rsidRPr="00FC561D" w14:paraId="362CF3E1" w14:textId="77777777" w:rsidTr="00FC561D">
        <w:trPr>
          <w:trHeight w:val="368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1AD6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EF8" w14:textId="77777777" w:rsidR="00FC561D" w:rsidRPr="00FC561D" w:rsidRDefault="00FC561D" w:rsidP="00FC561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12路调音台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7F05" w14:textId="6857A18C" w:rsidR="00FC561D" w:rsidRPr="00FC561D" w:rsidRDefault="00FC561D" w:rsidP="00FC561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1658240" behindDoc="0" locked="0" layoutInCell="1" allowOverlap="1" wp14:anchorId="298CFCD8" wp14:editId="320BBDCE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311150</wp:posOffset>
                  </wp:positionV>
                  <wp:extent cx="809625" cy="647700"/>
                  <wp:effectExtent l="0" t="0" r="9525" b="0"/>
                  <wp:wrapNone/>
                  <wp:docPr id="12354" name="图片 12354" descr="F229JH31XJ55Q60WK5GMY56G83ZK6JAX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7C1282-F638-4359-983B-4D0A0D14395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4" name="Picture 66" descr="F229JH31XJ55Q60WK5GMY56G83ZK6JAX">
                            <a:extLst>
                              <a:ext uri="{FF2B5EF4-FFF2-40B4-BE49-F238E27FC236}">
                                <a16:creationId xmlns:a16="http://schemas.microsoft.com/office/drawing/2014/main" id="{397C1282-F638-4359-983B-4D0A0D14395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477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D7A2" w14:textId="77777777" w:rsidR="00FC561D" w:rsidRPr="00FC561D" w:rsidRDefault="00FC561D" w:rsidP="00FC561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话筒：6 频响：+0.5dB/-0.5dB（20Hz-20kHz） 总谐波失真：0.03%@+14dBu（20 Hz-20kHz） 输入通道：12通道：单声道：4；立体声：4 输出通道：STEREO OUT：2；PHONES：1 母线：立体声：1；编组：2，AUX（包括FX） USB音频：USB音频2.0兼容 采样率：最大192kHz，Bit深度：24-bit 幻象电源电压：+48V 内</w:t>
            </w:r>
            <w:proofErr w:type="gramStart"/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建数字</w:t>
            </w:r>
            <w:proofErr w:type="gramEnd"/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效果：24编程  功耗：22W 操作温度：0-40℃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1C25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9D6C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FC561D" w:rsidRPr="00FC561D" w14:paraId="2C4AFCB1" w14:textId="77777777" w:rsidTr="00FC561D">
        <w:trPr>
          <w:trHeight w:val="4211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C8B1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12DA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会议主机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2C68" w14:textId="12D8EE62" w:rsidR="00FC561D" w:rsidRPr="00FC561D" w:rsidRDefault="00FC561D" w:rsidP="00FC561D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FC561D">
              <w:rPr>
                <w:rFonts w:ascii="Times New Roman" w:eastAsia="宋体" w:hAnsi="Times New Roman" w:cs="Times New Roman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0CCB7A6" wp14:editId="49BC8BFC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110490</wp:posOffset>
                  </wp:positionV>
                  <wp:extent cx="876300" cy="342900"/>
                  <wp:effectExtent l="0" t="0" r="0" b="0"/>
                  <wp:wrapNone/>
                  <wp:docPr id="12372" name="图片 12372" descr="D:\Desktop\拓捷产品图片\手拉手会议\HCS420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19015C-6285-4BF1-8CB6-E38F111F8E8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2" name="Picture 544" descr="D:\Desktop\拓捷产品图片\手拉手会议\HCS4200.jpg">
                            <a:extLst>
                              <a:ext uri="{FF2B5EF4-FFF2-40B4-BE49-F238E27FC236}">
                                <a16:creationId xmlns:a16="http://schemas.microsoft.com/office/drawing/2014/main" id="{9619015C-6285-4BF1-8CB6-E38F111F8E8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6B3F" w14:textId="77777777" w:rsidR="00FC561D" w:rsidRPr="00FC561D" w:rsidRDefault="00FC561D" w:rsidP="00FC56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数字集成电路技术，低功耗、高保真。内置高效抑制噪声线路。·七种发言模式：主席专用、先进先出、后进先出、限制发言、自由讨论、压倒轮替 、申请发言；·七种发言人数:：1-6（人任选 ）、N（全开放）；·开机自检功能,连接状态不正常时主机产生蜂鸣；·断电智能记忆功能，可记忆程序</w:t>
            </w:r>
            <w:proofErr w:type="gramStart"/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原运行</w:t>
            </w:r>
            <w:proofErr w:type="gramEnd"/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状态。·具有中/英文语言切换功能；·LCD屏液晶菜单显示工作内容，直观明了；设有音量调节、电话输入和总音量输出调节器等。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2515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E42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</w:tr>
      <w:tr w:rsidR="00FC561D" w:rsidRPr="00FC561D" w14:paraId="523C5EC3" w14:textId="77777777" w:rsidTr="00FC561D">
        <w:trPr>
          <w:trHeight w:val="4451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EFA9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0CAB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主席单元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FA01" w14:textId="682EC2C5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C561D">
              <w:rPr>
                <w:rFonts w:ascii="宋体" w:eastAsia="宋体" w:hAnsi="宋体" w:cs="宋体" w:hint="eastAsia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8AE123A" wp14:editId="341D6EC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485775</wp:posOffset>
                  </wp:positionV>
                  <wp:extent cx="771525" cy="609600"/>
                  <wp:effectExtent l="0" t="0" r="9525" b="0"/>
                  <wp:wrapNone/>
                  <wp:docPr id="12373" name="图片 123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7A42DB-9BD7-4796-83C6-38DDB33894E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3" name="图片 2">
                            <a:extLst>
                              <a:ext uri="{FF2B5EF4-FFF2-40B4-BE49-F238E27FC236}">
                                <a16:creationId xmlns:a16="http://schemas.microsoft.com/office/drawing/2014/main" id="{B07A42DB-9BD7-4796-83C6-38DDB33894E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B1D4" w14:textId="77777777" w:rsidR="00FC561D" w:rsidRPr="00FC561D" w:rsidRDefault="00FC561D" w:rsidP="00FC561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·27CM/42CM短管，拾音距离强，高保真单指向性电容</w:t>
            </w:r>
            <w:proofErr w:type="gramStart"/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咪</w:t>
            </w:r>
            <w:proofErr w:type="gramEnd"/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芯，声音还原、清晰度高、噪音小；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·设计，美观大方；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·无噪音轻触开关设计，操作灵活；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·LCD液晶点阵屏，发言模式、发言状态；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·优良抗手机干扰能力；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·智能数字化设计，麦克风由系统主机供电超低功耗、高保真；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·会议单元支持“热插拔”可及时恢复工作能力；2.1米8P单出线,手拉手</w:t>
            </w:r>
            <w:proofErr w:type="gramStart"/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线式“T”型连接，安装简便，操作灵活。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1E6F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4B15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支</w:t>
            </w:r>
          </w:p>
        </w:tc>
      </w:tr>
      <w:tr w:rsidR="00FC561D" w:rsidRPr="00FC561D" w14:paraId="06DE870E" w14:textId="77777777" w:rsidTr="00FC561D">
        <w:trPr>
          <w:trHeight w:val="437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3B86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77F7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FC561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代表单元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3B56" w14:textId="55595A72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C561D">
              <w:rPr>
                <w:rFonts w:ascii="宋体" w:eastAsia="宋体" w:hAnsi="宋体" w:cs="宋体" w:hint="eastAsia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8FE1A60" wp14:editId="3E33693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438150</wp:posOffset>
                  </wp:positionV>
                  <wp:extent cx="771525" cy="609600"/>
                  <wp:effectExtent l="0" t="0" r="9525" b="0"/>
                  <wp:wrapNone/>
                  <wp:docPr id="12374" name="图片 123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28AC8F-A1AE-466D-99B8-1AB474C46A6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4" name="图片 2">
                            <a:extLst>
                              <a:ext uri="{FF2B5EF4-FFF2-40B4-BE49-F238E27FC236}">
                                <a16:creationId xmlns:a16="http://schemas.microsoft.com/office/drawing/2014/main" id="{1528AC8F-A1AE-466D-99B8-1AB474C46A6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2EC7" w14:textId="77777777" w:rsidR="00FC561D" w:rsidRPr="00FC561D" w:rsidRDefault="00FC561D" w:rsidP="00FC561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·27CM/42CM短管，拾音距离强，高保真单指向性电容</w:t>
            </w:r>
            <w:proofErr w:type="gramStart"/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咪</w:t>
            </w:r>
            <w:proofErr w:type="gramEnd"/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芯，声音还原、清晰度高、噪音小；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·设计，美观大方；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·无噪音轻触开关设计，操作灵活；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·LCD液晶点阵屏，发言模式、发言状态；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·优良抗手机干扰能力；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·智能数字化设计，麦克风由系统主机供电超低功耗、高保真；</w:t>
            </w: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·会议单元支持“热插拔”可及时恢复工作能力；2.1米8P单出线,手拉手</w:t>
            </w:r>
            <w:proofErr w:type="gramStart"/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线式“T”型连接，安装简便，操作灵活。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6EA6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8E93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支</w:t>
            </w:r>
          </w:p>
        </w:tc>
      </w:tr>
      <w:tr w:rsidR="00FC561D" w:rsidRPr="00FC561D" w14:paraId="7BE79E43" w14:textId="77777777" w:rsidTr="00FC561D">
        <w:trPr>
          <w:trHeight w:val="101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DBE9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397D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proofErr w:type="gramStart"/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芯会议</w:t>
            </w:r>
            <w:proofErr w:type="gramEnd"/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延长线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1A99" w14:textId="350C3C99" w:rsidR="00FC561D" w:rsidRPr="00FC561D" w:rsidRDefault="00FC561D" w:rsidP="00FC561D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C561D">
              <w:rPr>
                <w:rFonts w:ascii="Verdana" w:eastAsia="宋体" w:hAnsi="Verdana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4746D6E0" wp14:editId="554E39CC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28575</wp:posOffset>
                  </wp:positionV>
                  <wp:extent cx="685800" cy="590550"/>
                  <wp:effectExtent l="0" t="0" r="0" b="0"/>
                  <wp:wrapNone/>
                  <wp:docPr id="12358" name="图片 123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E52584B-BA0B-48EE-AAF4-06A9981E6C3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8" name="图片 16">
                            <a:extLst>
                              <a:ext uri="{FF2B5EF4-FFF2-40B4-BE49-F238E27FC236}">
                                <a16:creationId xmlns:a16="http://schemas.microsoft.com/office/drawing/2014/main" id="{DE52584B-BA0B-48EE-AAF4-06A9981E6C3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1D2D" w14:textId="77777777" w:rsidR="00FC561D" w:rsidRPr="00FC561D" w:rsidRDefault="00FC561D" w:rsidP="00FC56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06AA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条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6DE4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FC561D" w:rsidRPr="00FC561D" w14:paraId="2602A600" w14:textId="77777777" w:rsidTr="00FC561D">
        <w:trPr>
          <w:trHeight w:val="91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79C1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E66A" w14:textId="77777777" w:rsidR="00FC561D" w:rsidRPr="00FC561D" w:rsidRDefault="00FC561D" w:rsidP="00FC561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电源时序器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2961" w14:textId="5F9C7FA2" w:rsidR="00FC561D" w:rsidRPr="00FC561D" w:rsidRDefault="00FC561D" w:rsidP="00FC561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1658240" behindDoc="0" locked="0" layoutInCell="1" allowOverlap="1" wp14:anchorId="03AE2EEA" wp14:editId="1247C58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-108585</wp:posOffset>
                  </wp:positionV>
                  <wp:extent cx="771525" cy="114300"/>
                  <wp:effectExtent l="0" t="0" r="9525" b="0"/>
                  <wp:wrapNone/>
                  <wp:docPr id="12359" name="图片 12359" descr="20121030145843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A3103A-8BD6-4E0E-9B01-59908C3E42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9" name="Picture 71" descr="2012103014584350">
                            <a:extLst>
                              <a:ext uri="{FF2B5EF4-FFF2-40B4-BE49-F238E27FC236}">
                                <a16:creationId xmlns:a16="http://schemas.microsoft.com/office/drawing/2014/main" id="{00A3103A-8BD6-4E0E-9B01-59908C3E42D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43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42E9" w14:textId="77777777" w:rsidR="00FC561D" w:rsidRPr="00FC561D" w:rsidRDefault="00FC561D" w:rsidP="00FC561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电源管理器，8路顺序开机，逆序关机。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A1DC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5E20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FC561D" w:rsidRPr="00FC561D" w14:paraId="04D6D99F" w14:textId="77777777" w:rsidTr="00FC561D">
        <w:trPr>
          <w:trHeight w:val="8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2691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56F9" w14:textId="77777777" w:rsidR="00FC561D" w:rsidRPr="00FC561D" w:rsidRDefault="00FC561D" w:rsidP="00FC561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线材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878B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A75B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国标产品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08F4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49A3" w14:textId="77777777" w:rsidR="00FC561D" w:rsidRPr="00FC561D" w:rsidRDefault="00FC561D" w:rsidP="00FC56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56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</w:tbl>
    <w:p w14:paraId="46BEB050" w14:textId="4392E5D6" w:rsidR="00FC561D" w:rsidRDefault="00FC561D"/>
    <w:p w14:paraId="75882126" w14:textId="48F19F57" w:rsidR="00FC561D" w:rsidRPr="00385930" w:rsidRDefault="00FC561D">
      <w:pPr>
        <w:rPr>
          <w:rFonts w:ascii="宋体" w:eastAsia="宋体" w:hAnsi="宋体"/>
          <w:sz w:val="22"/>
        </w:rPr>
      </w:pPr>
      <w:r w:rsidRPr="00385930">
        <w:rPr>
          <w:rFonts w:ascii="宋体" w:eastAsia="宋体" w:hAnsi="宋体" w:hint="eastAsia"/>
          <w:sz w:val="22"/>
        </w:rPr>
        <w:t>二、商务要求</w:t>
      </w:r>
    </w:p>
    <w:p w14:paraId="12AF67D7" w14:textId="77777777" w:rsidR="00FC561D" w:rsidRPr="00385930" w:rsidRDefault="00FC561D" w:rsidP="00FC561D">
      <w:pPr>
        <w:spacing w:line="360" w:lineRule="auto"/>
        <w:jc w:val="left"/>
        <w:rPr>
          <w:rFonts w:ascii="宋体" w:eastAsia="宋体" w:hAnsi="宋体" w:hint="eastAsia"/>
          <w:sz w:val="22"/>
        </w:rPr>
      </w:pPr>
      <w:r w:rsidRPr="00385930">
        <w:rPr>
          <w:rFonts w:ascii="宋体" w:eastAsia="宋体" w:hAnsi="宋体" w:hint="eastAsia"/>
          <w:sz w:val="22"/>
        </w:rPr>
        <w:t>（一）交货要求</w:t>
      </w:r>
    </w:p>
    <w:p w14:paraId="6E2F6C4F" w14:textId="77777777" w:rsidR="00FC561D" w:rsidRPr="00385930" w:rsidRDefault="00FC561D" w:rsidP="00FC561D">
      <w:pPr>
        <w:spacing w:line="360" w:lineRule="auto"/>
        <w:jc w:val="left"/>
        <w:rPr>
          <w:rFonts w:ascii="宋体" w:eastAsia="宋体" w:hAnsi="宋体" w:hint="eastAsia"/>
          <w:sz w:val="22"/>
        </w:rPr>
      </w:pPr>
      <w:r w:rsidRPr="00385930">
        <w:rPr>
          <w:rFonts w:ascii="宋体" w:eastAsia="宋体" w:hAnsi="宋体" w:hint="eastAsia"/>
          <w:sz w:val="22"/>
        </w:rPr>
        <w:t>1.交货期：合同签订后10天内安装完毕，并通过验收。</w:t>
      </w:r>
    </w:p>
    <w:p w14:paraId="2C5AFE4C" w14:textId="77777777" w:rsidR="00FC561D" w:rsidRPr="00385930" w:rsidRDefault="00FC561D" w:rsidP="00FC561D">
      <w:pPr>
        <w:spacing w:line="360" w:lineRule="auto"/>
        <w:jc w:val="left"/>
        <w:rPr>
          <w:rFonts w:ascii="宋体" w:eastAsia="宋体" w:hAnsi="宋体" w:hint="eastAsia"/>
          <w:sz w:val="22"/>
        </w:rPr>
      </w:pPr>
      <w:r w:rsidRPr="00385930">
        <w:rPr>
          <w:rFonts w:ascii="宋体" w:eastAsia="宋体" w:hAnsi="宋体" w:hint="eastAsia"/>
          <w:sz w:val="22"/>
        </w:rPr>
        <w:t xml:space="preserve">2.交货地点：惠州市第二人民医院                     </w:t>
      </w:r>
    </w:p>
    <w:p w14:paraId="39DA7D28" w14:textId="3841BED4" w:rsidR="00FC561D" w:rsidRPr="00385930" w:rsidRDefault="00FC561D" w:rsidP="00FC561D">
      <w:pPr>
        <w:spacing w:line="360" w:lineRule="auto"/>
        <w:jc w:val="left"/>
        <w:rPr>
          <w:rFonts w:ascii="宋体" w:eastAsia="宋体" w:hAnsi="宋体" w:hint="eastAsia"/>
          <w:sz w:val="22"/>
        </w:rPr>
      </w:pPr>
      <w:r w:rsidRPr="00385930">
        <w:rPr>
          <w:rFonts w:ascii="宋体" w:eastAsia="宋体" w:hAnsi="宋体" w:hint="eastAsia"/>
          <w:sz w:val="22"/>
        </w:rPr>
        <w:t>3.中选供应商承担运输、安装调试费用。</w:t>
      </w:r>
    </w:p>
    <w:p w14:paraId="0E002F51" w14:textId="56557056" w:rsidR="00FC561D" w:rsidRPr="00385930" w:rsidRDefault="00FC561D" w:rsidP="00FC561D">
      <w:pPr>
        <w:spacing w:line="360" w:lineRule="auto"/>
        <w:jc w:val="left"/>
        <w:rPr>
          <w:rFonts w:ascii="宋体" w:eastAsia="宋体" w:hAnsi="宋体" w:hint="eastAsia"/>
          <w:sz w:val="22"/>
        </w:rPr>
      </w:pPr>
      <w:r w:rsidRPr="00385930">
        <w:rPr>
          <w:rFonts w:ascii="宋体" w:eastAsia="宋体" w:hAnsi="宋体" w:hint="eastAsia"/>
          <w:sz w:val="22"/>
        </w:rPr>
        <w:t>4.中选供应</w:t>
      </w:r>
      <w:proofErr w:type="gramStart"/>
      <w:r w:rsidRPr="00385930">
        <w:rPr>
          <w:rFonts w:ascii="宋体" w:eastAsia="宋体" w:hAnsi="宋体" w:hint="eastAsia"/>
          <w:sz w:val="22"/>
        </w:rPr>
        <w:t>商承包</w:t>
      </w:r>
      <w:proofErr w:type="gramEnd"/>
      <w:r w:rsidRPr="00385930">
        <w:rPr>
          <w:rFonts w:ascii="宋体" w:eastAsia="宋体" w:hAnsi="宋体" w:hint="eastAsia"/>
          <w:sz w:val="22"/>
        </w:rPr>
        <w:t>并负责需求书要求的一切事宜及责任；包括项目方案、设备生产、运输、保管、安装、调试、施工、验收、培训、相关部门验收及保修期内的维护保养及相关服务等。</w:t>
      </w:r>
    </w:p>
    <w:p w14:paraId="3823EA5A" w14:textId="35C8E76F" w:rsidR="00FC561D" w:rsidRPr="00385930" w:rsidRDefault="00FC561D" w:rsidP="00FC561D">
      <w:pPr>
        <w:spacing w:line="360" w:lineRule="auto"/>
        <w:jc w:val="left"/>
        <w:rPr>
          <w:rFonts w:ascii="宋体" w:eastAsia="宋体" w:hAnsi="宋体" w:hint="eastAsia"/>
          <w:sz w:val="22"/>
        </w:rPr>
      </w:pPr>
      <w:r w:rsidRPr="00385930">
        <w:rPr>
          <w:rFonts w:ascii="宋体" w:eastAsia="宋体" w:hAnsi="宋体" w:hint="eastAsia"/>
          <w:sz w:val="22"/>
        </w:rPr>
        <w:t>5.中选供应商应提供原装、全新的、符合国家质量标准的货物，不得以旧货翻新充数，并按有关要求进行包装及装运。</w:t>
      </w:r>
    </w:p>
    <w:p w14:paraId="54E253D0" w14:textId="77777777" w:rsidR="00FC561D" w:rsidRPr="00385930" w:rsidRDefault="00FC561D" w:rsidP="00FC561D">
      <w:pPr>
        <w:spacing w:line="360" w:lineRule="auto"/>
        <w:jc w:val="left"/>
        <w:rPr>
          <w:rFonts w:ascii="宋体" w:eastAsia="宋体" w:hAnsi="宋体" w:hint="eastAsia"/>
          <w:sz w:val="22"/>
        </w:rPr>
      </w:pPr>
      <w:r w:rsidRPr="00385930">
        <w:rPr>
          <w:rFonts w:ascii="宋体" w:eastAsia="宋体" w:hAnsi="宋体" w:hint="eastAsia"/>
          <w:sz w:val="22"/>
        </w:rPr>
        <w:t>（二）售后服务要求</w:t>
      </w:r>
    </w:p>
    <w:p w14:paraId="09B63998" w14:textId="4A2F3E79" w:rsidR="00FC561D" w:rsidRPr="00385930" w:rsidRDefault="00FC561D" w:rsidP="00FC561D">
      <w:pPr>
        <w:spacing w:line="360" w:lineRule="auto"/>
        <w:jc w:val="left"/>
        <w:rPr>
          <w:rFonts w:ascii="宋体" w:eastAsia="宋体" w:hAnsi="宋体" w:hint="eastAsia"/>
          <w:sz w:val="22"/>
        </w:rPr>
      </w:pPr>
      <w:r w:rsidRPr="00385930">
        <w:rPr>
          <w:rFonts w:ascii="宋体" w:eastAsia="宋体" w:hAnsi="宋体" w:hint="eastAsia"/>
          <w:sz w:val="22"/>
        </w:rPr>
        <w:t>1.货物保修期大于或等于1年。保修期内出现质量问题，接到采购人维修通知后，应在1小时内响应，2小时内到达现场，提供免费的人力、部件、上门维修服务。货物由中选供应商包修包换，并承担修理调换等费用。质保期过后，中选供应商仍需要提供优质服务，进行定期维护和修理，并仅收取成本费。</w:t>
      </w:r>
    </w:p>
    <w:p w14:paraId="2ECC2654" w14:textId="51E24D6E" w:rsidR="00FC561D" w:rsidRPr="00385930" w:rsidRDefault="00FC561D" w:rsidP="00FC561D">
      <w:pPr>
        <w:spacing w:line="360" w:lineRule="auto"/>
        <w:jc w:val="left"/>
        <w:rPr>
          <w:rFonts w:ascii="宋体" w:eastAsia="宋体" w:hAnsi="宋体" w:hint="eastAsia"/>
          <w:sz w:val="22"/>
        </w:rPr>
      </w:pPr>
      <w:r w:rsidRPr="00385930">
        <w:rPr>
          <w:rFonts w:ascii="宋体" w:eastAsia="宋体" w:hAnsi="宋体" w:hint="eastAsia"/>
          <w:sz w:val="22"/>
        </w:rPr>
        <w:t>2.中选供应商负责培训采购人工作人员至熟练使用产品。实行质量跟踪服务，定期和不定期维修和保养，为采购人提供操作指导、技术咨询等服务。</w:t>
      </w:r>
    </w:p>
    <w:p w14:paraId="68E74180" w14:textId="77777777" w:rsidR="00FC561D" w:rsidRPr="00385930" w:rsidRDefault="00FC561D" w:rsidP="00FC561D">
      <w:pPr>
        <w:spacing w:line="360" w:lineRule="auto"/>
        <w:jc w:val="left"/>
        <w:rPr>
          <w:rFonts w:ascii="宋体" w:eastAsia="宋体" w:hAnsi="宋体" w:hint="eastAsia"/>
          <w:sz w:val="22"/>
        </w:rPr>
      </w:pPr>
      <w:r w:rsidRPr="00385930">
        <w:rPr>
          <w:rFonts w:ascii="宋体" w:eastAsia="宋体" w:hAnsi="宋体" w:hint="eastAsia"/>
          <w:sz w:val="22"/>
        </w:rPr>
        <w:t>（三）验收</w:t>
      </w:r>
    </w:p>
    <w:p w14:paraId="0AC8B54D" w14:textId="2ABA0346" w:rsidR="00FC561D" w:rsidRPr="00385930" w:rsidRDefault="00FC561D" w:rsidP="00FC561D">
      <w:pPr>
        <w:spacing w:line="360" w:lineRule="auto"/>
        <w:rPr>
          <w:rFonts w:ascii="宋体" w:eastAsia="宋体" w:hAnsi="宋体" w:cs="宋体" w:hint="eastAsia"/>
          <w:sz w:val="22"/>
        </w:rPr>
      </w:pPr>
      <w:r w:rsidRPr="00385930">
        <w:rPr>
          <w:rFonts w:ascii="宋体" w:eastAsia="宋体" w:hAnsi="宋体" w:cs="宋体" w:hint="eastAsia"/>
          <w:sz w:val="22"/>
        </w:rPr>
        <w:t>1.由采购方组织，中</w:t>
      </w:r>
      <w:r w:rsidR="00385930" w:rsidRPr="00385930">
        <w:rPr>
          <w:rFonts w:ascii="宋体" w:eastAsia="宋体" w:hAnsi="宋体" w:cs="宋体" w:hint="eastAsia"/>
          <w:sz w:val="22"/>
        </w:rPr>
        <w:t>选</w:t>
      </w:r>
      <w:r w:rsidRPr="00385930">
        <w:rPr>
          <w:rFonts w:ascii="宋体" w:eastAsia="宋体" w:hAnsi="宋体" w:cs="宋体" w:hint="eastAsia"/>
          <w:sz w:val="22"/>
        </w:rPr>
        <w:t>供应</w:t>
      </w:r>
      <w:proofErr w:type="gramStart"/>
      <w:r w:rsidRPr="00385930">
        <w:rPr>
          <w:rFonts w:ascii="宋体" w:eastAsia="宋体" w:hAnsi="宋体" w:cs="宋体" w:hint="eastAsia"/>
          <w:sz w:val="22"/>
        </w:rPr>
        <w:t>商配合</w:t>
      </w:r>
      <w:proofErr w:type="gramEnd"/>
      <w:r w:rsidRPr="00385930">
        <w:rPr>
          <w:rFonts w:ascii="宋体" w:eastAsia="宋体" w:hAnsi="宋体" w:cs="宋体" w:hint="eastAsia"/>
          <w:sz w:val="22"/>
        </w:rPr>
        <w:t>进行。</w:t>
      </w:r>
    </w:p>
    <w:p w14:paraId="50E010BB" w14:textId="733EE1D0" w:rsidR="00FC561D" w:rsidRPr="00385930" w:rsidRDefault="00FC561D" w:rsidP="00FC561D">
      <w:pPr>
        <w:spacing w:line="360" w:lineRule="auto"/>
        <w:rPr>
          <w:rFonts w:ascii="宋体" w:eastAsia="宋体" w:hAnsi="宋体" w:cs="宋体" w:hint="eastAsia"/>
          <w:sz w:val="22"/>
        </w:rPr>
      </w:pPr>
      <w:r w:rsidRPr="00385930">
        <w:rPr>
          <w:rFonts w:ascii="宋体" w:eastAsia="宋体" w:hAnsi="宋体" w:cs="宋体" w:hint="eastAsia"/>
          <w:sz w:val="22"/>
        </w:rPr>
        <w:t>2.验收标准：按国家有关规定以及招标文件的质量要求、技术指标、中</w:t>
      </w:r>
      <w:r w:rsidR="00385930" w:rsidRPr="00385930">
        <w:rPr>
          <w:rFonts w:ascii="宋体" w:eastAsia="宋体" w:hAnsi="宋体" w:cs="宋体" w:hint="eastAsia"/>
          <w:sz w:val="22"/>
        </w:rPr>
        <w:t>选</w:t>
      </w:r>
      <w:r w:rsidRPr="00385930">
        <w:rPr>
          <w:rFonts w:ascii="宋体" w:eastAsia="宋体" w:hAnsi="宋体" w:cs="宋体" w:hint="eastAsia"/>
          <w:sz w:val="22"/>
        </w:rPr>
        <w:t>供应商的</w:t>
      </w:r>
      <w:r w:rsidR="00385930" w:rsidRPr="00385930">
        <w:rPr>
          <w:rFonts w:ascii="宋体" w:eastAsia="宋体" w:hAnsi="宋体" w:cs="宋体" w:hint="eastAsia"/>
          <w:sz w:val="22"/>
        </w:rPr>
        <w:t>响应</w:t>
      </w:r>
      <w:r w:rsidRPr="00385930">
        <w:rPr>
          <w:rFonts w:ascii="宋体" w:eastAsia="宋体" w:hAnsi="宋体" w:cs="宋体" w:hint="eastAsia"/>
          <w:sz w:val="22"/>
        </w:rPr>
        <w:t xml:space="preserve">文件及承诺进行验收。 </w:t>
      </w:r>
    </w:p>
    <w:p w14:paraId="3EEEB3E5" w14:textId="20065AFB" w:rsidR="00FC561D" w:rsidRPr="00385930" w:rsidRDefault="00FC561D" w:rsidP="00FC561D">
      <w:pPr>
        <w:spacing w:line="360" w:lineRule="auto"/>
        <w:rPr>
          <w:rFonts w:ascii="宋体" w:eastAsia="宋体" w:hAnsi="宋体" w:cs="宋体" w:hint="eastAsia"/>
          <w:sz w:val="22"/>
        </w:rPr>
      </w:pPr>
      <w:r w:rsidRPr="00385930">
        <w:rPr>
          <w:rFonts w:ascii="宋体" w:eastAsia="宋体" w:hAnsi="宋体" w:cs="宋体" w:hint="eastAsia"/>
          <w:sz w:val="22"/>
        </w:rPr>
        <w:t>3.验收时如发现所交付的产品不符合招标文件规定的情况，中</w:t>
      </w:r>
      <w:r w:rsidR="00385930" w:rsidRPr="00385930">
        <w:rPr>
          <w:rFonts w:ascii="宋体" w:eastAsia="宋体" w:hAnsi="宋体" w:cs="宋体" w:hint="eastAsia"/>
          <w:sz w:val="22"/>
        </w:rPr>
        <w:t>选</w:t>
      </w:r>
      <w:r w:rsidRPr="00385930">
        <w:rPr>
          <w:rFonts w:ascii="宋体" w:eastAsia="宋体" w:hAnsi="宋体" w:cs="宋体" w:hint="eastAsia"/>
          <w:sz w:val="22"/>
        </w:rPr>
        <w:t>供应商应无条件更换，由此产生的时间延误及有关费用由中</w:t>
      </w:r>
      <w:r w:rsidR="00385930" w:rsidRPr="00385930">
        <w:rPr>
          <w:rFonts w:ascii="宋体" w:eastAsia="宋体" w:hAnsi="宋体" w:cs="宋体" w:hint="eastAsia"/>
          <w:sz w:val="22"/>
        </w:rPr>
        <w:t>选</w:t>
      </w:r>
      <w:r w:rsidRPr="00385930">
        <w:rPr>
          <w:rFonts w:ascii="宋体" w:eastAsia="宋体" w:hAnsi="宋体" w:cs="宋体" w:hint="eastAsia"/>
          <w:sz w:val="22"/>
        </w:rPr>
        <w:t>供应商自行承担。</w:t>
      </w:r>
    </w:p>
    <w:p w14:paraId="6678297D" w14:textId="77777777" w:rsidR="00FC561D" w:rsidRPr="00385930" w:rsidRDefault="00FC561D" w:rsidP="00FC561D">
      <w:pPr>
        <w:spacing w:line="360" w:lineRule="auto"/>
        <w:rPr>
          <w:rFonts w:ascii="宋体" w:eastAsia="宋体" w:hAnsi="宋体" w:hint="eastAsia"/>
          <w:sz w:val="22"/>
        </w:rPr>
      </w:pPr>
      <w:r w:rsidRPr="00385930">
        <w:rPr>
          <w:rFonts w:ascii="宋体" w:eastAsia="宋体" w:hAnsi="宋体" w:cs="宋体" w:hint="eastAsia"/>
          <w:sz w:val="22"/>
        </w:rPr>
        <w:lastRenderedPageBreak/>
        <w:t>4.验收合格，双方签署质量验收报告。</w:t>
      </w:r>
    </w:p>
    <w:p w14:paraId="2ADC7D53" w14:textId="77777777" w:rsidR="00FC561D" w:rsidRPr="00385930" w:rsidRDefault="00FC561D" w:rsidP="00FC561D">
      <w:pPr>
        <w:spacing w:line="360" w:lineRule="auto"/>
        <w:jc w:val="left"/>
        <w:rPr>
          <w:rFonts w:ascii="宋体" w:eastAsia="宋体" w:hAnsi="宋体" w:hint="eastAsia"/>
          <w:sz w:val="22"/>
        </w:rPr>
      </w:pPr>
      <w:r w:rsidRPr="00385930">
        <w:rPr>
          <w:rFonts w:ascii="宋体" w:eastAsia="宋体" w:hAnsi="宋体" w:hint="eastAsia"/>
          <w:sz w:val="22"/>
        </w:rPr>
        <w:t>（四）付款方式</w:t>
      </w:r>
    </w:p>
    <w:p w14:paraId="6238BEA4" w14:textId="24207A66" w:rsidR="00FC561D" w:rsidRPr="00385930" w:rsidRDefault="00FC561D" w:rsidP="00FC561D">
      <w:pPr>
        <w:spacing w:line="360" w:lineRule="auto"/>
        <w:jc w:val="left"/>
        <w:rPr>
          <w:rFonts w:ascii="宋体" w:eastAsia="宋体" w:hAnsi="宋体" w:hint="eastAsia"/>
          <w:sz w:val="22"/>
        </w:rPr>
      </w:pPr>
      <w:r w:rsidRPr="00385930">
        <w:rPr>
          <w:rFonts w:ascii="宋体" w:eastAsia="宋体" w:hAnsi="宋体" w:hint="eastAsia"/>
          <w:sz w:val="22"/>
        </w:rPr>
        <w:t>项目验收合格之后，款</w:t>
      </w:r>
      <w:r w:rsidR="00385930" w:rsidRPr="00385930">
        <w:rPr>
          <w:rFonts w:ascii="宋体" w:eastAsia="宋体" w:hAnsi="宋体" w:hint="eastAsia"/>
          <w:sz w:val="22"/>
        </w:rPr>
        <w:t>项</w:t>
      </w:r>
      <w:r w:rsidRPr="00385930">
        <w:rPr>
          <w:rFonts w:ascii="宋体" w:eastAsia="宋体" w:hAnsi="宋体" w:hint="eastAsia"/>
          <w:sz w:val="22"/>
        </w:rPr>
        <w:t>两个月内结清。</w:t>
      </w:r>
    </w:p>
    <w:p w14:paraId="787A9B94" w14:textId="3FDB6BC5" w:rsidR="00FC561D" w:rsidRDefault="00FC561D"/>
    <w:p w14:paraId="5FC24AC4" w14:textId="1F02F3C3" w:rsidR="00421CBD" w:rsidRPr="00E04BCC" w:rsidRDefault="00E04BCC" w:rsidP="00E04BCC">
      <w:pPr>
        <w:spacing w:line="360" w:lineRule="auto"/>
        <w:jc w:val="left"/>
        <w:rPr>
          <w:rFonts w:ascii="宋体" w:eastAsia="宋体" w:hAnsi="宋体"/>
          <w:sz w:val="22"/>
        </w:rPr>
      </w:pPr>
      <w:r w:rsidRPr="00E04BCC">
        <w:rPr>
          <w:rFonts w:ascii="宋体" w:eastAsia="宋体" w:hAnsi="宋体" w:hint="eastAsia"/>
          <w:sz w:val="22"/>
        </w:rPr>
        <w:t>评审标准：</w:t>
      </w:r>
    </w:p>
    <w:p w14:paraId="000D8486" w14:textId="77777777" w:rsidR="00E04BCC" w:rsidRPr="00E04BCC" w:rsidRDefault="00E04BCC" w:rsidP="00E04BCC">
      <w:pPr>
        <w:spacing w:line="360" w:lineRule="auto"/>
        <w:jc w:val="left"/>
        <w:rPr>
          <w:rFonts w:ascii="宋体" w:eastAsia="宋体" w:hAnsi="宋体"/>
          <w:sz w:val="22"/>
        </w:rPr>
      </w:pPr>
      <w:r w:rsidRPr="00E04BCC">
        <w:rPr>
          <w:rFonts w:ascii="宋体" w:eastAsia="宋体" w:hAnsi="宋体" w:hint="eastAsia"/>
          <w:sz w:val="22"/>
        </w:rPr>
        <w:t>满足或优于需求所有内容且价格最低者为中选供应商。</w:t>
      </w:r>
      <w:bookmarkStart w:id="0" w:name="_GoBack"/>
      <w:bookmarkEnd w:id="0"/>
    </w:p>
    <w:p w14:paraId="4F4E375C" w14:textId="7C9F22F8" w:rsidR="00E04BCC" w:rsidRPr="00E04BCC" w:rsidRDefault="00E04BCC" w:rsidP="00E04BCC">
      <w:pPr>
        <w:rPr>
          <w:rFonts w:hint="eastAsia"/>
        </w:rPr>
      </w:pPr>
    </w:p>
    <w:sectPr w:rsidR="00E04BCC" w:rsidRPr="00E04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7644B" w14:textId="77777777" w:rsidR="00246D35" w:rsidRDefault="00246D35" w:rsidP="00FC561D">
      <w:r>
        <w:separator/>
      </w:r>
    </w:p>
  </w:endnote>
  <w:endnote w:type="continuationSeparator" w:id="0">
    <w:p w14:paraId="0DB32111" w14:textId="77777777" w:rsidR="00246D35" w:rsidRDefault="00246D35" w:rsidP="00FC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E4FDD" w14:textId="77777777" w:rsidR="00246D35" w:rsidRDefault="00246D35" w:rsidP="00FC561D">
      <w:r>
        <w:separator/>
      </w:r>
    </w:p>
  </w:footnote>
  <w:footnote w:type="continuationSeparator" w:id="0">
    <w:p w14:paraId="196B5D01" w14:textId="77777777" w:rsidR="00246D35" w:rsidRDefault="00246D35" w:rsidP="00FC5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4F"/>
    <w:rsid w:val="00164432"/>
    <w:rsid w:val="00246D35"/>
    <w:rsid w:val="00385930"/>
    <w:rsid w:val="00421CBD"/>
    <w:rsid w:val="004F204F"/>
    <w:rsid w:val="00E04BCC"/>
    <w:rsid w:val="00FC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6E3C4"/>
  <w15:chartTrackingRefBased/>
  <w15:docId w15:val="{6A3281BD-1C6C-481B-AFEA-36A60852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56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5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56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2018-10-29T07:41:00Z</dcterms:created>
  <dcterms:modified xsi:type="dcterms:W3CDTF">2018-10-29T08:25:00Z</dcterms:modified>
</cp:coreProperties>
</file>